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1BF95199"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Pr="004560F5">
        <w:rPr>
          <w:rFonts w:ascii="Arial" w:hAnsi="Arial" w:cs="Arial"/>
          <w:b/>
          <w:sz w:val="24"/>
          <w:lang w:val="en-US"/>
        </w:rPr>
        <w:tab/>
      </w:r>
      <w:r w:rsidR="008D675A" w:rsidRPr="008D675A">
        <w:rPr>
          <w:rFonts w:ascii="Arial" w:hAnsi="Arial" w:cs="Arial"/>
          <w:b/>
          <w:sz w:val="24"/>
          <w:lang w:val="en-US"/>
        </w:rPr>
        <w:t>R1-2400770</w:t>
      </w:r>
    </w:p>
    <w:p w14:paraId="0877B945" w14:textId="3749D0BF" w:rsidR="004B4372" w:rsidRDefault="00B1084B" w:rsidP="004B4372">
      <w:pPr>
        <w:tabs>
          <w:tab w:val="left" w:pos="1985"/>
        </w:tabs>
        <w:spacing w:after="0"/>
        <w:jc w:val="both"/>
        <w:rPr>
          <w:rFonts w:ascii="Arial" w:hAnsi="Arial" w:cs="Arial"/>
          <w:b/>
          <w:sz w:val="24"/>
          <w:lang w:val="en-US"/>
        </w:rPr>
      </w:pPr>
      <w:r w:rsidRPr="00B1084B">
        <w:rPr>
          <w:rFonts w:ascii="Arial" w:hAnsi="Arial" w:cs="Arial"/>
          <w:b/>
          <w:bCs/>
          <w:sz w:val="24"/>
        </w:rPr>
        <w:t>Athens, Greece, February 26</w:t>
      </w:r>
      <w:r w:rsidRPr="00B1084B">
        <w:rPr>
          <w:rFonts w:ascii="Arial" w:hAnsi="Arial" w:cs="Arial"/>
          <w:b/>
          <w:bCs/>
          <w:sz w:val="24"/>
          <w:vertAlign w:val="superscript"/>
        </w:rPr>
        <w:t>th</w:t>
      </w:r>
      <w:r>
        <w:rPr>
          <w:rFonts w:ascii="Arial" w:hAnsi="Arial" w:cs="Arial"/>
          <w:b/>
          <w:bCs/>
          <w:sz w:val="24"/>
        </w:rPr>
        <w:t xml:space="preserve"> </w:t>
      </w:r>
      <w:r w:rsidRPr="00B1084B">
        <w:rPr>
          <w:rFonts w:ascii="Arial" w:hAnsi="Arial" w:cs="Arial"/>
          <w:b/>
          <w:bCs/>
          <w:sz w:val="24"/>
        </w:rPr>
        <w:t>– March 1</w:t>
      </w:r>
      <w:r w:rsidRPr="00B1084B">
        <w:rPr>
          <w:rFonts w:ascii="Arial" w:hAnsi="Arial" w:cs="Arial"/>
          <w:b/>
          <w:bCs/>
          <w:sz w:val="24"/>
          <w:vertAlign w:val="superscript"/>
        </w:rPr>
        <w:t>st</w:t>
      </w:r>
      <w:r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5FA994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C57EED">
        <w:rPr>
          <w:rFonts w:ascii="Arial" w:eastAsia="Malgun Gothic" w:hAnsi="Arial" w:cs="Arial"/>
          <w:b/>
          <w:sz w:val="24"/>
          <w:lang w:val="en-US" w:eastAsia="ko-KR"/>
        </w:rPr>
        <w:t>other aspects of AI/ML model and data</w:t>
      </w:r>
    </w:p>
    <w:p w14:paraId="442797E2" w14:textId="2E6CD0F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AA75E8">
        <w:rPr>
          <w:rFonts w:ascii="Arial" w:hAnsi="Arial" w:cs="Arial"/>
          <w:b/>
          <w:sz w:val="24"/>
          <w:lang w:val="en-US"/>
        </w:rPr>
        <w:t>3.</w:t>
      </w:r>
      <w:r w:rsidR="00C57EED">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59B11A4" w14:textId="3E6084E4" w:rsidR="006051E1" w:rsidRDefault="00F3757F" w:rsidP="42B174FF">
      <w:pPr>
        <w:spacing w:before="240"/>
        <w:jc w:val="both"/>
        <w:rPr>
          <w:sz w:val="22"/>
          <w:szCs w:val="22"/>
          <w:lang w:eastAsia="zh-CN"/>
        </w:rPr>
      </w:pPr>
      <w:r w:rsidRPr="42B174FF">
        <w:rPr>
          <w:sz w:val="22"/>
          <w:szCs w:val="22"/>
          <w:lang w:eastAsia="zh-CN"/>
        </w:rPr>
        <w:t xml:space="preserve">In </w:t>
      </w:r>
      <w:r w:rsidR="001E3098" w:rsidRPr="42B174FF">
        <w:rPr>
          <w:sz w:val="22"/>
          <w:szCs w:val="22"/>
          <w:lang w:eastAsia="zh-CN"/>
        </w:rPr>
        <w:t xml:space="preserve">the </w:t>
      </w:r>
      <w:r w:rsidRPr="42B174FF">
        <w:rPr>
          <w:sz w:val="22"/>
          <w:szCs w:val="22"/>
          <w:lang w:eastAsia="zh-CN"/>
        </w:rPr>
        <w:t xml:space="preserve">Rel-18 study item on AI/ML for air interface, </w:t>
      </w:r>
      <w:r w:rsidR="006051E1" w:rsidRPr="42B174FF">
        <w:rPr>
          <w:sz w:val="22"/>
          <w:szCs w:val="22"/>
          <w:lang w:eastAsia="zh-CN"/>
        </w:rPr>
        <w:t xml:space="preserve">model identification, data collection and model transfer/delivery were studied. However, there </w:t>
      </w:r>
      <w:r w:rsidR="001D0A51" w:rsidRPr="42B174FF">
        <w:rPr>
          <w:sz w:val="22"/>
          <w:szCs w:val="22"/>
          <w:lang w:eastAsia="zh-CN"/>
        </w:rPr>
        <w:t xml:space="preserve">is a </w:t>
      </w:r>
      <w:r w:rsidR="006051E1" w:rsidRPr="42B174FF">
        <w:rPr>
          <w:sz w:val="22"/>
          <w:szCs w:val="22"/>
          <w:lang w:eastAsia="zh-CN"/>
        </w:rPr>
        <w:t xml:space="preserve">lack of consensus on some aspects </w:t>
      </w:r>
      <w:r w:rsidR="5B56E0AD" w:rsidRPr="42B174FF">
        <w:rPr>
          <w:sz w:val="22"/>
          <w:szCs w:val="22"/>
          <w:lang w:eastAsia="zh-CN"/>
        </w:rPr>
        <w:t>of these</w:t>
      </w:r>
      <w:r w:rsidR="009D015A" w:rsidRPr="42B174FF">
        <w:rPr>
          <w:sz w:val="22"/>
          <w:szCs w:val="22"/>
          <w:lang w:eastAsia="zh-CN"/>
        </w:rPr>
        <w:t xml:space="preserve"> </w:t>
      </w:r>
      <w:r w:rsidR="006051E1" w:rsidRPr="42B174FF">
        <w:rPr>
          <w:sz w:val="22"/>
          <w:szCs w:val="22"/>
          <w:lang w:eastAsia="zh-CN"/>
        </w:rPr>
        <w:t>LCM</w:t>
      </w:r>
      <w:r w:rsidR="00C65C4E" w:rsidRPr="42B174FF">
        <w:rPr>
          <w:sz w:val="22"/>
          <w:szCs w:val="22"/>
          <w:lang w:eastAsia="zh-CN"/>
        </w:rPr>
        <w:t xml:space="preserve"> procedures</w:t>
      </w:r>
      <w:r w:rsidR="006051E1" w:rsidRPr="42B174FF">
        <w:rPr>
          <w:sz w:val="22"/>
          <w:szCs w:val="22"/>
          <w:lang w:eastAsia="zh-CN"/>
        </w:rPr>
        <w:t xml:space="preserve">, </w:t>
      </w:r>
      <w:r w:rsidR="000E558E" w:rsidRPr="42B174FF">
        <w:rPr>
          <w:sz w:val="22"/>
          <w:szCs w:val="22"/>
          <w:lang w:eastAsia="zh-CN"/>
        </w:rPr>
        <w:t xml:space="preserve">e.g., </w:t>
      </w:r>
      <w:r w:rsidR="00C65C4E" w:rsidRPr="42B174FF">
        <w:rPr>
          <w:sz w:val="22"/>
          <w:szCs w:val="22"/>
          <w:lang w:eastAsia="zh-CN"/>
        </w:rPr>
        <w:t>what the relationship between model identification and functionality-based-LCM</w:t>
      </w:r>
      <w:r w:rsidR="000E558E" w:rsidRPr="42B174FF">
        <w:rPr>
          <w:sz w:val="22"/>
          <w:szCs w:val="22"/>
          <w:lang w:eastAsia="zh-CN"/>
        </w:rPr>
        <w:t xml:space="preserve"> is,</w:t>
      </w:r>
      <w:r w:rsidR="00C65C4E" w:rsidRPr="42B174FF">
        <w:rPr>
          <w:sz w:val="22"/>
          <w:szCs w:val="22"/>
          <w:lang w:eastAsia="zh-CN"/>
        </w:rPr>
        <w:t xml:space="preserve"> </w:t>
      </w:r>
      <w:r w:rsidR="000E558E" w:rsidRPr="42B174FF">
        <w:rPr>
          <w:sz w:val="22"/>
          <w:szCs w:val="22"/>
          <w:lang w:eastAsia="zh-CN"/>
        </w:rPr>
        <w:t>w</w:t>
      </w:r>
      <w:r w:rsidR="00C65C4E" w:rsidRPr="42B174FF">
        <w:rPr>
          <w:sz w:val="22"/>
          <w:szCs w:val="22"/>
          <w:lang w:eastAsia="zh-CN"/>
        </w:rPr>
        <w:t xml:space="preserve">hether </w:t>
      </w:r>
      <w:r w:rsidR="00C65C4E">
        <w:t xml:space="preserve">CN/OAM/OTT collection </w:t>
      </w:r>
      <w:r w:rsidR="00C65C4E" w:rsidRPr="42B174FF">
        <w:rPr>
          <w:sz w:val="22"/>
          <w:szCs w:val="22"/>
          <w:lang w:eastAsia="zh-CN"/>
        </w:rPr>
        <w:t>data for UE-side</w:t>
      </w:r>
      <w:r w:rsidR="00791F43" w:rsidRPr="42B174FF">
        <w:rPr>
          <w:sz w:val="22"/>
          <w:szCs w:val="22"/>
          <w:lang w:eastAsia="zh-CN"/>
        </w:rPr>
        <w:t>d</w:t>
      </w:r>
      <w:r w:rsidR="00C65C4E" w:rsidRPr="42B174FF">
        <w:rPr>
          <w:sz w:val="22"/>
          <w:szCs w:val="22"/>
          <w:lang w:eastAsia="zh-CN"/>
        </w:rPr>
        <w:t xml:space="preserve"> model training is transparent to 3GPP or not</w:t>
      </w:r>
      <w:r w:rsidR="000E558E" w:rsidRPr="42B174FF">
        <w:rPr>
          <w:sz w:val="22"/>
          <w:szCs w:val="22"/>
          <w:lang w:eastAsia="zh-CN"/>
        </w:rPr>
        <w:t>, and</w:t>
      </w:r>
      <w:r w:rsidR="00C65C4E" w:rsidRPr="42B174FF">
        <w:rPr>
          <w:sz w:val="22"/>
          <w:szCs w:val="22"/>
          <w:lang w:eastAsia="zh-CN"/>
        </w:rPr>
        <w:t xml:space="preserve"> </w:t>
      </w:r>
      <w:r w:rsidR="000E558E" w:rsidRPr="42B174FF">
        <w:rPr>
          <w:sz w:val="22"/>
          <w:szCs w:val="22"/>
          <w:lang w:eastAsia="zh-CN"/>
        </w:rPr>
        <w:t>w</w:t>
      </w:r>
      <w:r w:rsidR="00C65C4E" w:rsidRPr="42B174FF">
        <w:rPr>
          <w:sz w:val="22"/>
          <w:szCs w:val="22"/>
          <w:lang w:eastAsia="zh-CN"/>
        </w:rPr>
        <w:t>hether model transfer/delivery</w:t>
      </w:r>
      <w:r w:rsidR="00280193" w:rsidRPr="42B174FF">
        <w:rPr>
          <w:sz w:val="22"/>
          <w:szCs w:val="22"/>
          <w:lang w:eastAsia="zh-CN"/>
        </w:rPr>
        <w:t xml:space="preserve"> </w:t>
      </w:r>
      <w:r w:rsidR="00C65C4E" w:rsidRPr="42B174FF">
        <w:rPr>
          <w:sz w:val="22"/>
          <w:szCs w:val="22"/>
          <w:lang w:eastAsia="zh-CN"/>
        </w:rPr>
        <w:t>is supported</w:t>
      </w:r>
      <w:r w:rsidR="00280193" w:rsidRPr="42B174FF">
        <w:rPr>
          <w:sz w:val="22"/>
          <w:szCs w:val="22"/>
          <w:lang w:eastAsia="zh-CN"/>
        </w:rPr>
        <w:t xml:space="preserve"> via specification enhancements</w:t>
      </w:r>
      <w:r w:rsidR="00C65C4E" w:rsidRPr="42B174FF">
        <w:rPr>
          <w:sz w:val="22"/>
          <w:szCs w:val="22"/>
          <w:lang w:eastAsia="zh-CN"/>
        </w:rPr>
        <w:t xml:space="preserve"> </w:t>
      </w:r>
      <w:r w:rsidR="002A0A21" w:rsidRPr="42B174FF">
        <w:rPr>
          <w:sz w:val="22"/>
          <w:szCs w:val="22"/>
          <w:lang w:eastAsia="zh-CN"/>
        </w:rPr>
        <w:t>or not</w:t>
      </w:r>
      <w:r w:rsidR="000E558E" w:rsidRPr="42B174FF">
        <w:rPr>
          <w:sz w:val="22"/>
          <w:szCs w:val="22"/>
          <w:lang w:eastAsia="zh-CN"/>
        </w:rPr>
        <w:t>.</w:t>
      </w:r>
    </w:p>
    <w:p w14:paraId="51A792C8" w14:textId="5EE3B3B3" w:rsidR="00F3757F" w:rsidRDefault="00F3757F" w:rsidP="00F3757F">
      <w:pPr>
        <w:spacing w:before="240"/>
        <w:jc w:val="both"/>
        <w:rPr>
          <w:sz w:val="22"/>
          <w:lang w:eastAsia="zh-CN"/>
        </w:rPr>
      </w:pPr>
      <w:r>
        <w:rPr>
          <w:sz w:val="22"/>
          <w:lang w:eastAsia="zh-CN"/>
        </w:rPr>
        <w:t xml:space="preserve">In </w:t>
      </w:r>
      <w:r w:rsidR="00FD64B7">
        <w:rPr>
          <w:sz w:val="22"/>
          <w:lang w:eastAsia="zh-CN"/>
        </w:rPr>
        <w:t xml:space="preserve">the </w:t>
      </w:r>
      <w:r>
        <w:rPr>
          <w:sz w:val="22"/>
          <w:lang w:eastAsia="zh-CN"/>
        </w:rPr>
        <w:t xml:space="preserve">RAN plenary meeting #102, a new WI on AI/ML for NR air interface was approved, which includes </w:t>
      </w:r>
      <w:r w:rsidR="00FD64B7">
        <w:rPr>
          <w:sz w:val="22"/>
          <w:lang w:eastAsia="zh-CN"/>
        </w:rPr>
        <w:t xml:space="preserve">the </w:t>
      </w:r>
      <w:r>
        <w:rPr>
          <w:sz w:val="22"/>
          <w:lang w:eastAsia="zh-CN"/>
        </w:rPr>
        <w:t xml:space="preserve">further study </w:t>
      </w:r>
      <w:r w:rsidR="00280193">
        <w:rPr>
          <w:sz w:val="22"/>
          <w:lang w:eastAsia="zh-CN"/>
        </w:rPr>
        <w:t>part of</w:t>
      </w:r>
      <w:r w:rsidR="002A0A21">
        <w:rPr>
          <w:sz w:val="22"/>
          <w:lang w:eastAsia="zh-CN"/>
        </w:rPr>
        <w:t xml:space="preserve"> model identification, </w:t>
      </w:r>
      <w:r w:rsidR="002A0A21" w:rsidRPr="002A0A21">
        <w:rPr>
          <w:sz w:val="22"/>
          <w:lang w:eastAsia="zh-CN"/>
        </w:rPr>
        <w:t>CN/OAM/OTT collection of UE-sided model training data and model transfer/delivery</w:t>
      </w:r>
      <w:r>
        <w:rPr>
          <w:sz w:val="22"/>
          <w:lang w:eastAsia="zh-CN"/>
        </w:rPr>
        <w:t xml:space="preserve">. </w:t>
      </w:r>
      <w:r w:rsidR="002A0A21">
        <w:rPr>
          <w:sz w:val="22"/>
          <w:lang w:eastAsia="zh-CN"/>
        </w:rPr>
        <w:t xml:space="preserve">The </w:t>
      </w:r>
      <w:r w:rsidR="002A0A21" w:rsidRPr="002A0A21">
        <w:rPr>
          <w:sz w:val="22"/>
          <w:lang w:eastAsia="zh-CN"/>
        </w:rPr>
        <w:t>study objective part of the WID [</w:t>
      </w:r>
      <w:r w:rsidR="00FD64B7">
        <w:rPr>
          <w:sz w:val="22"/>
          <w:lang w:eastAsia="zh-CN"/>
        </w:rPr>
        <w:t>1</w:t>
      </w:r>
      <w:r w:rsidR="002A0A21" w:rsidRPr="002A0A21">
        <w:rPr>
          <w:sz w:val="22"/>
          <w:lang w:eastAsia="zh-CN"/>
        </w:rPr>
        <w:t xml:space="preserve">] is shown in </w:t>
      </w:r>
      <w:r w:rsidR="00FD64B7">
        <w:rPr>
          <w:sz w:val="22"/>
          <w:lang w:eastAsia="zh-CN"/>
        </w:rPr>
        <w:t>the following</w:t>
      </w:r>
      <w:r w:rsidR="00FD64B7" w:rsidRPr="002A0A21">
        <w:rPr>
          <w:sz w:val="22"/>
          <w:lang w:eastAsia="zh-CN"/>
        </w:rPr>
        <w:t xml:space="preserve"> </w:t>
      </w:r>
      <w:r w:rsidR="002A0A21" w:rsidRPr="002A0A21">
        <w:rPr>
          <w:sz w:val="22"/>
          <w:lang w:eastAsia="zh-CN"/>
        </w:rPr>
        <w:t>table.</w:t>
      </w:r>
    </w:p>
    <w:tbl>
      <w:tblPr>
        <w:tblStyle w:val="af7"/>
        <w:tblW w:w="0" w:type="auto"/>
        <w:tblLook w:val="04A0" w:firstRow="1" w:lastRow="0" w:firstColumn="1" w:lastColumn="0" w:noHBand="0" w:noVBand="1"/>
      </w:tblPr>
      <w:tblGrid>
        <w:gridCol w:w="10160"/>
      </w:tblGrid>
      <w:tr w:rsidR="00F3757F" w14:paraId="565D98CF" w14:textId="77777777" w:rsidTr="000E6C6A">
        <w:tc>
          <w:tcPr>
            <w:tcW w:w="10160" w:type="dxa"/>
          </w:tcPr>
          <w:p w14:paraId="24B6E45D" w14:textId="77777777" w:rsidR="00F3757F" w:rsidRPr="00543DCF" w:rsidRDefault="00F3757F" w:rsidP="000E6C6A">
            <w:pPr>
              <w:spacing w:after="0"/>
              <w:rPr>
                <w:rFonts w:eastAsia="Malgun Gothic"/>
                <w:bCs/>
                <w:lang w:eastAsia="en-GB"/>
              </w:rPr>
            </w:pPr>
            <w:r w:rsidRPr="00543DCF">
              <w:rPr>
                <w:rFonts w:eastAsia="Malgun Gothic"/>
                <w:bCs/>
                <w:lang w:eastAsia="en-GB"/>
              </w:rPr>
              <w:t>Study objectives with corresponding checkpoints in RAN#105 (Sept ’24):</w:t>
            </w:r>
          </w:p>
          <w:p w14:paraId="1763983B" w14:textId="77777777" w:rsidR="00F3757F" w:rsidRPr="00543DCF" w:rsidRDefault="00F3757F" w:rsidP="009509F0">
            <w:pPr>
              <w:numPr>
                <w:ilvl w:val="0"/>
                <w:numId w:val="42"/>
              </w:numPr>
              <w:spacing w:after="0"/>
              <w:rPr>
                <w:rFonts w:eastAsia="Malgun Gothic"/>
                <w:bCs/>
                <w:lang w:eastAsia="en-GB"/>
              </w:rPr>
            </w:pPr>
            <w:r w:rsidRPr="00543DCF">
              <w:rPr>
                <w:rFonts w:eastAsia="Malgun Gothic"/>
                <w:bCs/>
                <w:lang w:eastAsia="en-GB"/>
              </w:rPr>
              <w:t xml:space="preserve">CSI feedback enhancement [RAN1]: </w:t>
            </w:r>
          </w:p>
          <w:p w14:paraId="62D3DE1B" w14:textId="77777777" w:rsidR="00F3757F" w:rsidRPr="00280193" w:rsidRDefault="00F3757F" w:rsidP="009509F0">
            <w:pPr>
              <w:numPr>
                <w:ilvl w:val="1"/>
                <w:numId w:val="42"/>
              </w:numPr>
              <w:spacing w:after="0"/>
              <w:rPr>
                <w:rFonts w:eastAsia="Malgun Gothic"/>
                <w:bCs/>
                <w:lang w:eastAsia="en-GB"/>
              </w:rPr>
            </w:pPr>
            <w:r w:rsidRPr="00280193">
              <w:rPr>
                <w:rFonts w:eastAsia="Malgun Gothic"/>
                <w:bCs/>
                <w:lang w:eastAsia="en-GB"/>
              </w:rPr>
              <w:t>For CSI compression (two-sided model), further study ways to:</w:t>
            </w:r>
          </w:p>
          <w:p w14:paraId="74FCA75E" w14:textId="77777777" w:rsidR="00F3757F" w:rsidRPr="00280193" w:rsidRDefault="00F3757F" w:rsidP="009509F0">
            <w:pPr>
              <w:numPr>
                <w:ilvl w:val="2"/>
                <w:numId w:val="42"/>
              </w:numPr>
              <w:spacing w:after="0"/>
              <w:rPr>
                <w:rFonts w:eastAsia="Malgun Gothic"/>
                <w:bCs/>
                <w:lang w:eastAsia="en-GB"/>
              </w:rPr>
            </w:pPr>
            <w:r w:rsidRPr="00280193">
              <w:rPr>
                <w:rFonts w:eastAsia="Malgun Gothic"/>
                <w:bCs/>
                <w:lang w:eastAsia="en-GB"/>
              </w:rPr>
              <w:t>Improve trade-off between performance and complexity/</w:t>
            </w:r>
            <w:proofErr w:type="gramStart"/>
            <w:r w:rsidRPr="00280193">
              <w:rPr>
                <w:rFonts w:eastAsia="Malgun Gothic"/>
                <w:bCs/>
                <w:lang w:eastAsia="en-GB"/>
              </w:rPr>
              <w:t>overhead</w:t>
            </w:r>
            <w:proofErr w:type="gramEnd"/>
          </w:p>
          <w:p w14:paraId="1BADC121" w14:textId="77777777" w:rsidR="00F3757F" w:rsidRPr="00280193" w:rsidRDefault="00F3757F" w:rsidP="009509F0">
            <w:pPr>
              <w:numPr>
                <w:ilvl w:val="3"/>
                <w:numId w:val="42"/>
              </w:numPr>
              <w:spacing w:after="0"/>
              <w:rPr>
                <w:rFonts w:eastAsia="Malgun Gothic"/>
                <w:bCs/>
                <w:lang w:eastAsia="en-GB"/>
              </w:rPr>
            </w:pPr>
            <w:r w:rsidRPr="00280193">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73D6CBC1" w14:textId="77777777" w:rsidR="00F3757F" w:rsidRPr="00280193" w:rsidRDefault="00F3757F" w:rsidP="009509F0">
            <w:pPr>
              <w:numPr>
                <w:ilvl w:val="2"/>
                <w:numId w:val="42"/>
              </w:numPr>
              <w:spacing w:after="0"/>
              <w:rPr>
                <w:rFonts w:eastAsia="Malgun Gothic"/>
                <w:bCs/>
                <w:lang w:eastAsia="en-GB"/>
              </w:rPr>
            </w:pPr>
            <w:r w:rsidRPr="00280193">
              <w:rPr>
                <w:rFonts w:eastAsia="Malgun Gothic"/>
                <w:bCs/>
                <w:lang w:eastAsia="en-GB"/>
              </w:rPr>
              <w:t>Alleviate/resolve issues related to inter-vendor training collaboration.</w:t>
            </w:r>
          </w:p>
          <w:p w14:paraId="125390DE" w14:textId="77777777" w:rsidR="00F3757F" w:rsidRPr="00280193" w:rsidRDefault="00F3757F" w:rsidP="000E6C6A">
            <w:pPr>
              <w:spacing w:after="0"/>
              <w:ind w:left="1440"/>
              <w:rPr>
                <w:rFonts w:eastAsia="Malgun Gothic"/>
                <w:bCs/>
                <w:lang w:eastAsia="en-GB"/>
              </w:rPr>
            </w:pPr>
            <w:r w:rsidRPr="00280193">
              <w:rPr>
                <w:rFonts w:eastAsia="Malgun Gothic"/>
                <w:bCs/>
                <w:lang w:eastAsia="en-GB"/>
              </w:rPr>
              <w:t xml:space="preserve">while addressing other aspects requiring further study/conclusion as captured in the conclusions section of the TR 38.843. </w:t>
            </w:r>
          </w:p>
          <w:p w14:paraId="6175D734" w14:textId="77777777" w:rsidR="00F3757F" w:rsidRPr="00280193" w:rsidRDefault="00F3757F" w:rsidP="009509F0">
            <w:pPr>
              <w:numPr>
                <w:ilvl w:val="1"/>
                <w:numId w:val="42"/>
              </w:numPr>
              <w:spacing w:after="0"/>
              <w:rPr>
                <w:sz w:val="22"/>
                <w:lang w:eastAsia="zh-CN"/>
              </w:rPr>
            </w:pPr>
            <w:r w:rsidRPr="00280193">
              <w:rPr>
                <w:rFonts w:eastAsia="Malgun Gothic"/>
                <w:bCs/>
                <w:lang w:eastAsia="en-GB"/>
              </w:rPr>
              <w:t xml:space="preserve">For CSI prediction (one-sided model), further study performance gain over Rel-18 non-AI/ML based approach and associated complexity, while addressing </w:t>
            </w:r>
            <w:bookmarkStart w:id="0" w:name="_Hlk152950038"/>
            <w:r w:rsidRPr="00280193">
              <w:rPr>
                <w:rFonts w:eastAsia="Malgun Gothic"/>
                <w:bCs/>
                <w:lang w:eastAsia="en-GB"/>
              </w:rPr>
              <w:t>other aspects requiring further study/conclusion as captured in the conclusions section of the TR 38.843</w:t>
            </w:r>
            <w:bookmarkEnd w:id="0"/>
            <w:r w:rsidRPr="00280193">
              <w:rPr>
                <w:rFonts w:eastAsia="Malgun Gothic"/>
                <w:bCs/>
                <w:lang w:eastAsia="en-GB"/>
              </w:rPr>
              <w:t xml:space="preserve"> (e.g., cell/site specific model could be considered to improve performance gain). </w:t>
            </w:r>
          </w:p>
          <w:p w14:paraId="1BEB8109" w14:textId="77777777" w:rsidR="00F3757F" w:rsidRPr="00280193" w:rsidRDefault="00F3757F" w:rsidP="009509F0">
            <w:pPr>
              <w:numPr>
                <w:ilvl w:val="0"/>
                <w:numId w:val="42"/>
              </w:numPr>
              <w:spacing w:after="0"/>
              <w:rPr>
                <w:bCs/>
              </w:rPr>
            </w:pPr>
            <w:bookmarkStart w:id="1" w:name="_Hlk157417104"/>
            <w:r w:rsidRPr="00280193">
              <w:rPr>
                <w:bCs/>
              </w:rPr>
              <w:t xml:space="preserve">Necessity and details of model Identification concept and procedure in the context of LCM [RAN2/RAN1] </w:t>
            </w:r>
          </w:p>
          <w:p w14:paraId="34C1FEE0" w14:textId="77777777" w:rsidR="00F3757F" w:rsidRPr="00280193" w:rsidRDefault="00F3757F" w:rsidP="009509F0">
            <w:pPr>
              <w:numPr>
                <w:ilvl w:val="0"/>
                <w:numId w:val="42"/>
              </w:numPr>
              <w:spacing w:after="0"/>
              <w:rPr>
                <w:bCs/>
              </w:rPr>
            </w:pPr>
            <w:r w:rsidRPr="00280193">
              <w:rPr>
                <w:bCs/>
              </w:rPr>
              <w:t xml:space="preserve">CN/OAM/OTT collection of UE-sided model training data [RAN2/RAN1]: </w:t>
            </w:r>
          </w:p>
          <w:p w14:paraId="115BB198" w14:textId="77777777" w:rsidR="00F3757F" w:rsidRPr="00280193" w:rsidRDefault="00F3757F" w:rsidP="009509F0">
            <w:pPr>
              <w:numPr>
                <w:ilvl w:val="1"/>
                <w:numId w:val="42"/>
              </w:numPr>
              <w:spacing w:after="0"/>
              <w:rPr>
                <w:bCs/>
              </w:rPr>
            </w:pPr>
            <w:bookmarkStart w:id="2" w:name="_Hlk152950182"/>
            <w:r w:rsidRPr="00280193">
              <w:rPr>
                <w:bCs/>
              </w:rPr>
              <w:t xml:space="preserve">For the </w:t>
            </w:r>
            <w:proofErr w:type="spellStart"/>
            <w:r w:rsidRPr="00280193">
              <w:rPr>
                <w:bCs/>
              </w:rPr>
              <w:t>FS_NR_AIML_Air</w:t>
            </w:r>
            <w:proofErr w:type="spellEnd"/>
            <w:r w:rsidRPr="00280193">
              <w:rPr>
                <w:bCs/>
              </w:rPr>
              <w:t xml:space="preserve"> study use cases, identify the corresponding contents of UE data </w:t>
            </w:r>
            <w:proofErr w:type="gramStart"/>
            <w:r w:rsidRPr="00280193">
              <w:rPr>
                <w:bCs/>
              </w:rPr>
              <w:t>collection</w:t>
            </w:r>
            <w:proofErr w:type="gramEnd"/>
          </w:p>
          <w:p w14:paraId="05B8BC02" w14:textId="55627E23" w:rsidR="00F3757F" w:rsidRPr="00280193" w:rsidRDefault="00F3757F" w:rsidP="009509F0">
            <w:pPr>
              <w:numPr>
                <w:ilvl w:val="1"/>
                <w:numId w:val="42"/>
              </w:numPr>
              <w:spacing w:after="0"/>
              <w:rPr>
                <w:bCs/>
              </w:rPr>
            </w:pPr>
            <w:r w:rsidRPr="00280193">
              <w:rPr>
                <w:bCs/>
              </w:rPr>
              <w:t xml:space="preserve">Analyse the UE data collection mechanisms identified during the </w:t>
            </w:r>
            <w:proofErr w:type="spellStart"/>
            <w:r w:rsidRPr="00280193">
              <w:rPr>
                <w:bCs/>
              </w:rPr>
              <w:t>FS_NR_AIML_Air</w:t>
            </w:r>
            <w:proofErr w:type="spellEnd"/>
            <w:r w:rsidRPr="00280193">
              <w:rPr>
                <w:bCs/>
              </w:rPr>
              <w:t xml:space="preserve"> (TR 38.843 section 7.2.1.3.2) study along with the implications and limitations of each of the </w:t>
            </w:r>
            <w:proofErr w:type="gramStart"/>
            <w:r w:rsidRPr="00280193">
              <w:rPr>
                <w:bCs/>
              </w:rPr>
              <w:t>methods</w:t>
            </w:r>
            <w:bookmarkEnd w:id="2"/>
            <w:proofErr w:type="gramEnd"/>
            <w:r w:rsidRPr="00280193">
              <w:rPr>
                <w:bCs/>
              </w:rPr>
              <w:t xml:space="preserve"> </w:t>
            </w:r>
          </w:p>
          <w:p w14:paraId="1B115D83" w14:textId="77777777" w:rsidR="00F3757F" w:rsidRPr="00280193" w:rsidRDefault="00F3757F" w:rsidP="009509F0">
            <w:pPr>
              <w:numPr>
                <w:ilvl w:val="0"/>
                <w:numId w:val="42"/>
              </w:numPr>
              <w:spacing w:after="0"/>
              <w:rPr>
                <w:bCs/>
              </w:rPr>
            </w:pPr>
            <w:r w:rsidRPr="00280193">
              <w:rPr>
                <w:bCs/>
              </w:rPr>
              <w:t xml:space="preserve">Model transfer/delivery [RAN2/RAN1]: </w:t>
            </w:r>
          </w:p>
          <w:p w14:paraId="2AE961E7" w14:textId="3EB461E8" w:rsidR="00BD011D" w:rsidRPr="00280193" w:rsidRDefault="00F3757F" w:rsidP="009509F0">
            <w:pPr>
              <w:numPr>
                <w:ilvl w:val="1"/>
                <w:numId w:val="42"/>
              </w:numPr>
              <w:spacing w:after="0"/>
              <w:rPr>
                <w:bCs/>
              </w:rPr>
            </w:pPr>
            <w:bookmarkStart w:id="3" w:name="_Hlk152950348"/>
            <w:r w:rsidRPr="00280193">
              <w:rPr>
                <w:bCs/>
              </w:rPr>
              <w:t xml:space="preserve">Determine whether there is a need to consider standardised solutions for transferring/delivering AI/ML model(s) considering at least the solutions identified during the </w:t>
            </w:r>
            <w:bookmarkEnd w:id="3"/>
            <w:proofErr w:type="spellStart"/>
            <w:r w:rsidRPr="00280193">
              <w:rPr>
                <w:bCs/>
              </w:rPr>
              <w:t>FS_NR_AIML_Air</w:t>
            </w:r>
            <w:proofErr w:type="spellEnd"/>
            <w:r w:rsidRPr="00280193">
              <w:rPr>
                <w:bCs/>
              </w:rPr>
              <w:t xml:space="preserve"> study </w:t>
            </w:r>
            <w:bookmarkEnd w:id="1"/>
          </w:p>
        </w:tc>
      </w:tr>
    </w:tbl>
    <w:p w14:paraId="5FBC1863" w14:textId="79F7A4E1" w:rsidR="00F3757F" w:rsidRDefault="00F3757F" w:rsidP="00F3757F">
      <w:pPr>
        <w:spacing w:before="240"/>
        <w:jc w:val="both"/>
        <w:rPr>
          <w:sz w:val="22"/>
          <w:lang w:eastAsia="zh-CN"/>
        </w:rPr>
      </w:pPr>
      <w:r w:rsidRPr="0057317F">
        <w:rPr>
          <w:sz w:val="22"/>
          <w:lang w:eastAsia="zh-CN"/>
        </w:rPr>
        <w:lastRenderedPageBreak/>
        <w:t xml:space="preserve">In this contribution, we provide </w:t>
      </w:r>
      <w:r>
        <w:rPr>
          <w:sz w:val="22"/>
          <w:lang w:eastAsia="zh-CN"/>
        </w:rPr>
        <w:t>discussions</w:t>
      </w:r>
      <w:r w:rsidR="00280193">
        <w:rPr>
          <w:sz w:val="22"/>
          <w:lang w:eastAsia="zh-CN"/>
        </w:rPr>
        <w:t xml:space="preserve"> and views</w:t>
      </w:r>
      <w:r w:rsidRPr="0057317F">
        <w:rPr>
          <w:sz w:val="22"/>
          <w:lang w:eastAsia="zh-CN"/>
        </w:rPr>
        <w:t xml:space="preserve"> on </w:t>
      </w:r>
      <w:r>
        <w:rPr>
          <w:sz w:val="22"/>
          <w:lang w:eastAsia="zh-CN"/>
        </w:rPr>
        <w:t xml:space="preserve">model identification, </w:t>
      </w:r>
      <w:r w:rsidR="00280193">
        <w:rPr>
          <w:sz w:val="22"/>
          <w:lang w:eastAsia="zh-CN"/>
        </w:rPr>
        <w:t xml:space="preserve">data </w:t>
      </w:r>
      <w:r w:rsidRPr="00F3757F">
        <w:rPr>
          <w:sz w:val="22"/>
          <w:lang w:eastAsia="zh-CN"/>
        </w:rPr>
        <w:t xml:space="preserve">collection </w:t>
      </w:r>
      <w:r w:rsidR="00280193">
        <w:rPr>
          <w:sz w:val="22"/>
          <w:lang w:eastAsia="zh-CN"/>
        </w:rPr>
        <w:t>for</w:t>
      </w:r>
      <w:r w:rsidRPr="00F3757F">
        <w:rPr>
          <w:sz w:val="22"/>
          <w:lang w:eastAsia="zh-CN"/>
        </w:rPr>
        <w:t xml:space="preserve"> UE-sided model training, and </w:t>
      </w:r>
      <w:r w:rsidR="00280193">
        <w:rPr>
          <w:sz w:val="22"/>
          <w:lang w:eastAsia="zh-CN"/>
        </w:rPr>
        <w:t xml:space="preserve">the necessity to standardize </w:t>
      </w:r>
      <w:r w:rsidRPr="00F3757F">
        <w:rPr>
          <w:sz w:val="22"/>
          <w:lang w:eastAsia="zh-CN"/>
        </w:rPr>
        <w:t>model transfer/delivery</w:t>
      </w:r>
      <w:r>
        <w:rPr>
          <w:sz w:val="22"/>
          <w:lang w:eastAsia="zh-CN"/>
        </w:rPr>
        <w:t>.</w:t>
      </w:r>
    </w:p>
    <w:p w14:paraId="4C581218" w14:textId="200C4927" w:rsidR="00AA559F" w:rsidRPr="00332C97" w:rsidRDefault="00F3757F" w:rsidP="00AA559F">
      <w:pPr>
        <w:pStyle w:val="1"/>
        <w:numPr>
          <w:ilvl w:val="0"/>
          <w:numId w:val="5"/>
        </w:numPr>
        <w:pBdr>
          <w:top w:val="single" w:sz="12" w:space="4" w:color="auto"/>
        </w:pBdr>
        <w:rPr>
          <w:rFonts w:cs="Arial"/>
          <w:lang w:val="en-US"/>
        </w:rPr>
      </w:pPr>
      <w:r>
        <w:rPr>
          <w:rFonts w:cs="Arial"/>
          <w:lang w:val="en-US"/>
        </w:rPr>
        <w:t xml:space="preserve">Model </w:t>
      </w:r>
      <w:proofErr w:type="gramStart"/>
      <w:r>
        <w:rPr>
          <w:rFonts w:cs="Arial"/>
          <w:lang w:val="en-US"/>
        </w:rPr>
        <w:t>identification</w:t>
      </w:r>
      <w:proofErr w:type="gramEnd"/>
    </w:p>
    <w:p w14:paraId="054BB0D8" w14:textId="39A5CB12" w:rsidR="00DF73E0" w:rsidRPr="006436F6" w:rsidRDefault="00DF73E0" w:rsidP="00584D86">
      <w:pPr>
        <w:pStyle w:val="2"/>
        <w:ind w:left="0" w:firstLine="0"/>
        <w:rPr>
          <w:sz w:val="22"/>
          <w:lang w:eastAsia="zh-CN"/>
        </w:rPr>
      </w:pPr>
      <w:r w:rsidRPr="006436F6">
        <w:rPr>
          <w:sz w:val="22"/>
          <w:lang w:eastAsia="zh-CN"/>
        </w:rPr>
        <w:t>2.1 Necessity of model identification</w:t>
      </w:r>
    </w:p>
    <w:p w14:paraId="14F07C01" w14:textId="28B1B3D5" w:rsidR="00ED4F9A" w:rsidRDefault="00EB5301" w:rsidP="00A96915">
      <w:pPr>
        <w:spacing w:before="120" w:after="0"/>
        <w:jc w:val="both"/>
        <w:rPr>
          <w:sz w:val="22"/>
          <w:lang w:eastAsia="zh-CN"/>
        </w:rPr>
      </w:pPr>
      <w:r>
        <w:rPr>
          <w:sz w:val="22"/>
          <w:lang w:eastAsia="zh-CN"/>
        </w:rPr>
        <w:t xml:space="preserve">In </w:t>
      </w:r>
      <w:r w:rsidR="007D09F2">
        <w:rPr>
          <w:rFonts w:hint="eastAsia"/>
          <w:sz w:val="22"/>
          <w:lang w:eastAsia="zh-CN"/>
        </w:rPr>
        <w:t>the</w:t>
      </w:r>
      <w:r w:rsidR="007D09F2">
        <w:rPr>
          <w:sz w:val="22"/>
          <w:lang w:eastAsia="zh-CN"/>
        </w:rPr>
        <w:t xml:space="preserve"> </w:t>
      </w:r>
      <w:r>
        <w:rPr>
          <w:sz w:val="22"/>
          <w:lang w:eastAsia="zh-CN"/>
        </w:rPr>
        <w:t xml:space="preserve">Rel-18 study item on AI/ML for air interface, both model-ID-based LCM and functionality-based LCM are studied. </w:t>
      </w:r>
      <w:r w:rsidR="00921E31">
        <w:rPr>
          <w:sz w:val="22"/>
          <w:lang w:eastAsia="zh-CN"/>
        </w:rPr>
        <w:t xml:space="preserve">Although there is </w:t>
      </w:r>
      <w:r w:rsidR="007D09F2">
        <w:rPr>
          <w:sz w:val="22"/>
          <w:lang w:eastAsia="zh-CN"/>
        </w:rPr>
        <w:t xml:space="preserve">an </w:t>
      </w:r>
      <w:r w:rsidR="00921E31">
        <w:rPr>
          <w:sz w:val="22"/>
          <w:lang w:eastAsia="zh-CN"/>
        </w:rPr>
        <w:t>intention to harmonize two LCMs into a unified framework from companies, different understandings on model ID and model identification make the unified framework cannot be achieved.</w:t>
      </w:r>
    </w:p>
    <w:p w14:paraId="688C5732" w14:textId="07ABDF31" w:rsidR="00ED4F9A" w:rsidRDefault="00560536" w:rsidP="00A96915">
      <w:pPr>
        <w:spacing w:before="120" w:after="0"/>
        <w:jc w:val="both"/>
        <w:rPr>
          <w:sz w:val="22"/>
          <w:lang w:eastAsia="zh-CN"/>
        </w:rPr>
      </w:pPr>
      <w:r>
        <w:rPr>
          <w:sz w:val="22"/>
          <w:lang w:eastAsia="zh-CN"/>
        </w:rPr>
        <w:t xml:space="preserve">In Rel-19, it is suggested </w:t>
      </w:r>
      <w:r w:rsidR="007D09F2">
        <w:rPr>
          <w:sz w:val="22"/>
          <w:lang w:eastAsia="zh-CN"/>
        </w:rPr>
        <w:t xml:space="preserve">to </w:t>
      </w:r>
      <w:r>
        <w:rPr>
          <w:sz w:val="22"/>
          <w:lang w:eastAsia="zh-CN"/>
        </w:rPr>
        <w:t>continue the study on the n</w:t>
      </w:r>
      <w:r w:rsidRPr="00560536">
        <w:rPr>
          <w:sz w:val="22"/>
          <w:lang w:eastAsia="zh-CN"/>
        </w:rPr>
        <w:t xml:space="preserve">ecessity and details of </w:t>
      </w:r>
      <w:r w:rsidR="000454C9">
        <w:rPr>
          <w:sz w:val="22"/>
          <w:lang w:eastAsia="zh-CN"/>
        </w:rPr>
        <w:t xml:space="preserve">the </w:t>
      </w:r>
      <w:r w:rsidRPr="00560536">
        <w:rPr>
          <w:sz w:val="22"/>
          <w:lang w:eastAsia="zh-CN"/>
        </w:rPr>
        <w:t xml:space="preserve">model </w:t>
      </w:r>
      <w:r w:rsidR="00BF7361">
        <w:rPr>
          <w:sz w:val="22"/>
          <w:lang w:eastAsia="zh-CN"/>
        </w:rPr>
        <w:t>i</w:t>
      </w:r>
      <w:r w:rsidR="00BF7361" w:rsidRPr="00560536">
        <w:rPr>
          <w:sz w:val="22"/>
          <w:lang w:eastAsia="zh-CN"/>
        </w:rPr>
        <w:t xml:space="preserve">dentification </w:t>
      </w:r>
      <w:r w:rsidRPr="00560536">
        <w:rPr>
          <w:sz w:val="22"/>
          <w:lang w:eastAsia="zh-CN"/>
        </w:rPr>
        <w:t xml:space="preserve">concept and </w:t>
      </w:r>
      <w:r w:rsidR="000454C9">
        <w:rPr>
          <w:sz w:val="22"/>
          <w:lang w:eastAsia="zh-CN"/>
        </w:rPr>
        <w:t xml:space="preserve">the </w:t>
      </w:r>
      <w:r w:rsidRPr="00560536">
        <w:rPr>
          <w:sz w:val="22"/>
          <w:lang w:eastAsia="zh-CN"/>
        </w:rPr>
        <w:t>procedure in the context of LCM</w:t>
      </w:r>
      <w:r w:rsidR="002752E7">
        <w:rPr>
          <w:sz w:val="22"/>
          <w:lang w:eastAsia="zh-CN"/>
        </w:rPr>
        <w:t xml:space="preserve">. </w:t>
      </w:r>
    </w:p>
    <w:p w14:paraId="6F493FCB" w14:textId="1E57ECBE" w:rsidR="002752E7" w:rsidRDefault="002752E7" w:rsidP="00A96915">
      <w:pPr>
        <w:spacing w:before="120" w:after="0"/>
        <w:jc w:val="both"/>
        <w:rPr>
          <w:sz w:val="22"/>
          <w:lang w:eastAsia="zh-CN"/>
        </w:rPr>
      </w:pPr>
    </w:p>
    <w:tbl>
      <w:tblPr>
        <w:tblW w:w="10160" w:type="dxa"/>
        <w:tblLayout w:type="fixed"/>
        <w:tblLook w:val="04A0" w:firstRow="1" w:lastRow="0" w:firstColumn="1" w:lastColumn="0" w:noHBand="0" w:noVBand="1"/>
      </w:tblPr>
      <w:tblGrid>
        <w:gridCol w:w="3046"/>
        <w:gridCol w:w="7114"/>
      </w:tblGrid>
      <w:tr w:rsidR="00723572" w14:paraId="4BD352AD" w14:textId="77777777" w:rsidTr="00910622">
        <w:tc>
          <w:tcPr>
            <w:tcW w:w="3046" w:type="dxa"/>
            <w:tcBorders>
              <w:top w:val="single" w:sz="8" w:space="0" w:color="auto"/>
              <w:left w:val="single" w:sz="8" w:space="0" w:color="auto"/>
              <w:bottom w:val="single" w:sz="8" w:space="0" w:color="auto"/>
              <w:right w:val="single" w:sz="8" w:space="0" w:color="auto"/>
            </w:tcBorders>
          </w:tcPr>
          <w:p w14:paraId="3A9650D6" w14:textId="77777777" w:rsidR="00723572" w:rsidRDefault="00723572" w:rsidP="000E6C6A">
            <w:r>
              <w:rPr>
                <w:rFonts w:eastAsia="Times" w:cs="Times"/>
              </w:rPr>
              <w:t>Terminology</w:t>
            </w:r>
          </w:p>
        </w:tc>
        <w:tc>
          <w:tcPr>
            <w:tcW w:w="7114" w:type="dxa"/>
            <w:tcBorders>
              <w:top w:val="single" w:sz="8" w:space="0" w:color="auto"/>
              <w:left w:val="single" w:sz="8" w:space="0" w:color="auto"/>
              <w:bottom w:val="single" w:sz="8" w:space="0" w:color="auto"/>
              <w:right w:val="single" w:sz="8" w:space="0" w:color="auto"/>
            </w:tcBorders>
          </w:tcPr>
          <w:p w14:paraId="33A7EA46" w14:textId="77777777" w:rsidR="00723572" w:rsidRDefault="00723572" w:rsidP="000E6C6A">
            <w:r>
              <w:rPr>
                <w:rFonts w:eastAsia="Times" w:cs="Times"/>
              </w:rPr>
              <w:t>Description</w:t>
            </w:r>
          </w:p>
        </w:tc>
      </w:tr>
      <w:tr w:rsidR="00723572" w14:paraId="1453461F" w14:textId="77777777" w:rsidTr="00910622">
        <w:tc>
          <w:tcPr>
            <w:tcW w:w="3046" w:type="dxa"/>
            <w:tcBorders>
              <w:top w:val="single" w:sz="8" w:space="0" w:color="auto"/>
              <w:left w:val="single" w:sz="8" w:space="0" w:color="auto"/>
              <w:bottom w:val="single" w:sz="8" w:space="0" w:color="auto"/>
              <w:right w:val="single" w:sz="8" w:space="0" w:color="auto"/>
            </w:tcBorders>
          </w:tcPr>
          <w:p w14:paraId="0517891F" w14:textId="77777777" w:rsidR="00723572" w:rsidRDefault="00723572" w:rsidP="000E6C6A">
            <w:r>
              <w:t>Model identification</w:t>
            </w:r>
          </w:p>
        </w:tc>
        <w:tc>
          <w:tcPr>
            <w:tcW w:w="7114" w:type="dxa"/>
            <w:tcBorders>
              <w:top w:val="single" w:sz="8" w:space="0" w:color="auto"/>
              <w:left w:val="single" w:sz="8" w:space="0" w:color="auto"/>
              <w:bottom w:val="single" w:sz="8" w:space="0" w:color="auto"/>
              <w:right w:val="single" w:sz="8" w:space="0" w:color="auto"/>
            </w:tcBorders>
          </w:tcPr>
          <w:p w14:paraId="72F42EAB" w14:textId="77777777" w:rsidR="00723572" w:rsidRDefault="00723572" w:rsidP="000E6C6A">
            <w:r>
              <w:t>A process/method of identifying an AI/ML model for the common understanding between the NW and the UE</w:t>
            </w:r>
          </w:p>
          <w:p w14:paraId="1CAF501B" w14:textId="77777777" w:rsidR="00723572" w:rsidRDefault="00723572" w:rsidP="000E6C6A">
            <w:r>
              <w:t>Note: The process/method of model identification may or may not be applicable.</w:t>
            </w:r>
          </w:p>
          <w:p w14:paraId="0CA0EA90" w14:textId="77777777" w:rsidR="00723572" w:rsidRDefault="00723572" w:rsidP="000E6C6A">
            <w:r>
              <w:t>Note: Information regarding the AI/ML model may be shared during model identification.</w:t>
            </w:r>
          </w:p>
        </w:tc>
      </w:tr>
    </w:tbl>
    <w:p w14:paraId="657CACB2" w14:textId="77777777" w:rsidR="002752E7" w:rsidRDefault="002752E7" w:rsidP="00A96915">
      <w:pPr>
        <w:spacing w:before="120" w:after="0"/>
        <w:jc w:val="both"/>
        <w:rPr>
          <w:sz w:val="22"/>
          <w:lang w:eastAsia="zh-CN"/>
        </w:rPr>
      </w:pPr>
    </w:p>
    <w:p w14:paraId="24DD0C94" w14:textId="679E0CB3" w:rsidR="00723572" w:rsidRDefault="00723572" w:rsidP="00A96915">
      <w:pPr>
        <w:spacing w:before="120" w:after="0"/>
        <w:jc w:val="both"/>
        <w:rPr>
          <w:sz w:val="22"/>
          <w:lang w:val="en-US" w:eastAsia="zh-CN"/>
        </w:rPr>
      </w:pPr>
      <w:r>
        <w:rPr>
          <w:sz w:val="22"/>
          <w:lang w:eastAsia="zh-CN"/>
        </w:rPr>
        <w:t xml:space="preserve">From </w:t>
      </w:r>
      <w:r w:rsidR="0056465E">
        <w:rPr>
          <w:sz w:val="22"/>
          <w:lang w:eastAsia="zh-CN"/>
        </w:rPr>
        <w:t>the definition of model identification, it is a</w:t>
      </w:r>
      <w:r w:rsidR="003A6DA7">
        <w:rPr>
          <w:sz w:val="22"/>
          <w:lang w:eastAsia="zh-CN"/>
        </w:rPr>
        <w:t xml:space="preserve">n approach </w:t>
      </w:r>
      <w:r w:rsidR="0056465E">
        <w:rPr>
          <w:sz w:val="22"/>
          <w:lang w:eastAsia="zh-CN"/>
        </w:rPr>
        <w:t>to reach a common understanding between the NW and the UE on a UE-side</w:t>
      </w:r>
      <w:r w:rsidR="00791F43">
        <w:rPr>
          <w:sz w:val="22"/>
          <w:lang w:eastAsia="zh-CN"/>
        </w:rPr>
        <w:t>d</w:t>
      </w:r>
      <w:r w:rsidR="0056465E">
        <w:rPr>
          <w:sz w:val="22"/>
          <w:lang w:eastAsia="zh-CN"/>
        </w:rPr>
        <w:t xml:space="preserve"> model. </w:t>
      </w:r>
      <w:r w:rsidR="00FD2115">
        <w:rPr>
          <w:sz w:val="22"/>
          <w:lang w:val="en-US" w:eastAsia="zh-CN"/>
        </w:rPr>
        <w:t>In this sense</w:t>
      </w:r>
      <w:r w:rsidR="000454C9">
        <w:rPr>
          <w:sz w:val="22"/>
          <w:lang w:val="en-US" w:eastAsia="zh-CN"/>
        </w:rPr>
        <w:t>,</w:t>
      </w:r>
      <w:r w:rsidR="00FD2115">
        <w:rPr>
          <w:sz w:val="22"/>
          <w:lang w:val="en-US" w:eastAsia="zh-CN"/>
        </w:rPr>
        <w:t xml:space="preserve"> if there is </w:t>
      </w:r>
      <w:r w:rsidR="000454C9">
        <w:rPr>
          <w:sz w:val="22"/>
          <w:lang w:val="en-US" w:eastAsia="zh-CN"/>
        </w:rPr>
        <w:t>another</w:t>
      </w:r>
      <w:r w:rsidR="00FD2115">
        <w:rPr>
          <w:sz w:val="22"/>
          <w:lang w:val="en-US" w:eastAsia="zh-CN"/>
        </w:rPr>
        <w:t xml:space="preserve"> way which can realize the </w:t>
      </w:r>
      <w:r w:rsidR="003A6DA7">
        <w:rPr>
          <w:sz w:val="22"/>
          <w:lang w:val="en-US" w:eastAsia="zh-CN"/>
        </w:rPr>
        <w:t>same purpose</w:t>
      </w:r>
      <w:r w:rsidR="00FD2115">
        <w:rPr>
          <w:sz w:val="22"/>
          <w:lang w:val="en-US" w:eastAsia="zh-CN"/>
        </w:rPr>
        <w:t>, the necessity of model identification becomes weak.</w:t>
      </w:r>
    </w:p>
    <w:p w14:paraId="3430DA65" w14:textId="36F9CEA4" w:rsidR="004F091C" w:rsidRDefault="009E2552" w:rsidP="00A96915">
      <w:pPr>
        <w:spacing w:before="120" w:after="0"/>
        <w:jc w:val="both"/>
        <w:rPr>
          <w:sz w:val="22"/>
          <w:lang w:eastAsia="zh-CN"/>
        </w:rPr>
      </w:pPr>
      <w:r>
        <w:rPr>
          <w:sz w:val="22"/>
          <w:lang w:eastAsia="zh-CN"/>
        </w:rPr>
        <w:t>During the study in</w:t>
      </w:r>
      <w:r w:rsidR="00982220">
        <w:rPr>
          <w:sz w:val="22"/>
          <w:lang w:eastAsia="zh-CN"/>
        </w:rPr>
        <w:t xml:space="preserve"> Rel-18, model-ID and model identification are </w:t>
      </w:r>
      <w:r w:rsidRPr="009E2552">
        <w:rPr>
          <w:sz w:val="22"/>
          <w:lang w:eastAsia="zh-CN"/>
        </w:rPr>
        <w:t xml:space="preserve">tangled </w:t>
      </w:r>
      <w:r>
        <w:rPr>
          <w:sz w:val="22"/>
          <w:lang w:eastAsia="zh-CN"/>
        </w:rPr>
        <w:t xml:space="preserve">together </w:t>
      </w:r>
      <w:r w:rsidR="00982220">
        <w:rPr>
          <w:sz w:val="22"/>
          <w:lang w:eastAsia="zh-CN"/>
        </w:rPr>
        <w:t>in some discussions</w:t>
      </w:r>
      <w:r w:rsidR="00A60E53">
        <w:rPr>
          <w:rFonts w:hint="eastAsia"/>
          <w:sz w:val="22"/>
          <w:lang w:eastAsia="zh-CN"/>
        </w:rPr>
        <w:t>.</w:t>
      </w:r>
      <w:r w:rsidR="00A60E53">
        <w:rPr>
          <w:sz w:val="22"/>
          <w:lang w:eastAsia="zh-CN"/>
        </w:rPr>
        <w:t xml:space="preserve"> </w:t>
      </w:r>
      <w:r w:rsidR="00A60E53" w:rsidRPr="006436F6">
        <w:rPr>
          <w:sz w:val="22"/>
          <w:lang w:eastAsia="zh-CN"/>
        </w:rPr>
        <w:t>One understanding is that a model ID is associated with a logical model through model identification</w:t>
      </w:r>
      <w:r w:rsidR="005774E2">
        <w:rPr>
          <w:sz w:val="22"/>
          <w:lang w:eastAsia="zh-CN"/>
        </w:rPr>
        <w:t>, wherein the model ID is a global ID obtained offline</w:t>
      </w:r>
      <w:r w:rsidR="00982220" w:rsidRPr="006436F6">
        <w:rPr>
          <w:sz w:val="22"/>
          <w:lang w:eastAsia="zh-CN"/>
        </w:rPr>
        <w:t>.</w:t>
      </w:r>
      <w:r w:rsidR="00982220">
        <w:rPr>
          <w:sz w:val="22"/>
          <w:lang w:eastAsia="zh-CN"/>
        </w:rPr>
        <w:t xml:space="preserve"> </w:t>
      </w:r>
      <w:r w:rsidR="003560D9">
        <w:rPr>
          <w:rFonts w:hint="eastAsia"/>
          <w:sz w:val="22"/>
          <w:lang w:eastAsia="zh-CN"/>
        </w:rPr>
        <w:t>In</w:t>
      </w:r>
      <w:r w:rsidR="003560D9">
        <w:rPr>
          <w:sz w:val="22"/>
          <w:lang w:eastAsia="zh-CN"/>
        </w:rPr>
        <w:t xml:space="preserve"> </w:t>
      </w:r>
      <w:r w:rsidR="003560D9">
        <w:rPr>
          <w:rFonts w:hint="eastAsia"/>
          <w:sz w:val="22"/>
          <w:lang w:eastAsia="zh-CN"/>
        </w:rPr>
        <w:t>o</w:t>
      </w:r>
      <w:r w:rsidR="003560D9">
        <w:rPr>
          <w:sz w:val="22"/>
          <w:lang w:eastAsia="zh-CN"/>
        </w:rPr>
        <w:t>ur view</w:t>
      </w:r>
      <w:r w:rsidR="00982220">
        <w:rPr>
          <w:sz w:val="22"/>
          <w:lang w:eastAsia="zh-CN"/>
        </w:rPr>
        <w:t xml:space="preserve">, model-ID is one </w:t>
      </w:r>
      <w:r>
        <w:rPr>
          <w:sz w:val="22"/>
          <w:lang w:eastAsia="zh-CN"/>
        </w:rPr>
        <w:t>of the approaches</w:t>
      </w:r>
      <w:r w:rsidR="00982220">
        <w:rPr>
          <w:sz w:val="22"/>
          <w:lang w:eastAsia="zh-CN"/>
        </w:rPr>
        <w:t xml:space="preserve"> </w:t>
      </w:r>
      <w:r w:rsidR="006436F6">
        <w:rPr>
          <w:sz w:val="22"/>
          <w:lang w:eastAsia="zh-CN"/>
        </w:rPr>
        <w:t>for</w:t>
      </w:r>
      <w:r w:rsidR="00982220">
        <w:rPr>
          <w:sz w:val="22"/>
          <w:lang w:eastAsia="zh-CN"/>
        </w:rPr>
        <w:t xml:space="preserve"> model identification</w:t>
      </w:r>
      <w:r>
        <w:rPr>
          <w:sz w:val="22"/>
          <w:lang w:eastAsia="zh-CN"/>
        </w:rPr>
        <w:t xml:space="preserve">. </w:t>
      </w:r>
      <w:r w:rsidR="003560D9">
        <w:rPr>
          <w:sz w:val="22"/>
          <w:lang w:eastAsia="zh-CN"/>
        </w:rPr>
        <w:t xml:space="preserve">UE </w:t>
      </w:r>
      <w:r w:rsidR="005774E2">
        <w:rPr>
          <w:sz w:val="22"/>
          <w:lang w:eastAsia="zh-CN"/>
        </w:rPr>
        <w:t>may</w:t>
      </w:r>
      <w:r w:rsidR="003560D9">
        <w:rPr>
          <w:sz w:val="22"/>
          <w:lang w:eastAsia="zh-CN"/>
        </w:rPr>
        <w:t xml:space="preserve"> utilize other information to </w:t>
      </w:r>
      <w:r w:rsidR="005774E2">
        <w:rPr>
          <w:sz w:val="22"/>
          <w:lang w:eastAsia="zh-CN"/>
        </w:rPr>
        <w:t xml:space="preserve">make its model being identified by NW. Such </w:t>
      </w:r>
      <w:r w:rsidR="006436F6">
        <w:rPr>
          <w:sz w:val="22"/>
          <w:lang w:eastAsia="zh-CN"/>
        </w:rPr>
        <w:t>i</w:t>
      </w:r>
      <w:r>
        <w:rPr>
          <w:sz w:val="22"/>
          <w:lang w:eastAsia="zh-CN"/>
        </w:rPr>
        <w:t xml:space="preserve">nformation </w:t>
      </w:r>
      <w:r w:rsidR="005774E2">
        <w:rPr>
          <w:sz w:val="22"/>
          <w:lang w:eastAsia="zh-CN"/>
        </w:rPr>
        <w:t>could be</w:t>
      </w:r>
      <w:r>
        <w:rPr>
          <w:sz w:val="22"/>
          <w:lang w:eastAsia="zh-CN"/>
        </w:rPr>
        <w:t xml:space="preserve"> model input/output, model capability and model applicability</w:t>
      </w:r>
      <w:r w:rsidR="004F091C">
        <w:rPr>
          <w:sz w:val="22"/>
          <w:lang w:eastAsia="zh-CN"/>
        </w:rPr>
        <w:t>, or the dataset information used for model training.</w:t>
      </w:r>
      <w:r w:rsidR="005774E2">
        <w:rPr>
          <w:sz w:val="22"/>
          <w:lang w:eastAsia="zh-CN"/>
        </w:rPr>
        <w:t xml:space="preserve"> After that, whether online model-ID is assigned to UE or not belongs to a separate discussion. </w:t>
      </w:r>
      <w:r w:rsidR="00E16A31">
        <w:rPr>
          <w:sz w:val="22"/>
          <w:lang w:eastAsia="zh-CN"/>
        </w:rPr>
        <w:t xml:space="preserve"> </w:t>
      </w:r>
    </w:p>
    <w:p w14:paraId="1C7ECD54" w14:textId="303D4F4F" w:rsidR="004F091C" w:rsidRDefault="00DC4AA8" w:rsidP="006E4ED0">
      <w:pPr>
        <w:spacing w:before="240" w:after="0"/>
        <w:jc w:val="both"/>
        <w:rPr>
          <w:b/>
          <w:bCs/>
          <w:sz w:val="22"/>
          <w:lang w:val="en-US" w:eastAsia="zh-CN"/>
        </w:rPr>
      </w:pPr>
      <w:bookmarkStart w:id="4" w:name="_Hlk159070989"/>
      <w:r>
        <w:rPr>
          <w:b/>
          <w:bCs/>
          <w:sz w:val="22"/>
          <w:lang w:val="en-US" w:eastAsia="zh-CN"/>
        </w:rPr>
        <w:t>Proposal</w:t>
      </w:r>
      <w:r w:rsidR="004F091C" w:rsidRPr="00A55E51">
        <w:rPr>
          <w:b/>
          <w:bCs/>
          <w:sz w:val="22"/>
          <w:lang w:val="en-US" w:eastAsia="zh-CN"/>
        </w:rPr>
        <w:t>-</w:t>
      </w:r>
      <w:r w:rsidR="004F091C">
        <w:rPr>
          <w:b/>
          <w:bCs/>
          <w:sz w:val="22"/>
          <w:lang w:val="en-US" w:eastAsia="zh-CN"/>
        </w:rPr>
        <w:t>1</w:t>
      </w:r>
      <w:r w:rsidR="004F091C" w:rsidRPr="00A55E51">
        <w:rPr>
          <w:b/>
          <w:bCs/>
          <w:sz w:val="22"/>
          <w:lang w:val="en-US" w:eastAsia="zh-CN"/>
        </w:rPr>
        <w:t xml:space="preserve">: </w:t>
      </w:r>
      <w:r>
        <w:rPr>
          <w:b/>
          <w:bCs/>
          <w:sz w:val="22"/>
          <w:lang w:val="en-US" w:eastAsia="zh-CN"/>
        </w:rPr>
        <w:t>Besides model-ID, at least t</w:t>
      </w:r>
      <w:r w:rsidR="004F091C">
        <w:rPr>
          <w:b/>
          <w:bCs/>
          <w:sz w:val="22"/>
          <w:lang w:val="en-US" w:eastAsia="zh-CN"/>
        </w:rPr>
        <w:t>he following information can be used for m</w:t>
      </w:r>
      <w:r w:rsidR="004F091C" w:rsidRPr="00A55E51">
        <w:rPr>
          <w:b/>
          <w:bCs/>
          <w:sz w:val="22"/>
          <w:lang w:val="en-US" w:eastAsia="zh-CN"/>
        </w:rPr>
        <w:t>odel identification</w:t>
      </w:r>
      <w:r w:rsidR="004F091C">
        <w:rPr>
          <w:b/>
          <w:bCs/>
          <w:sz w:val="22"/>
          <w:lang w:val="en-US" w:eastAsia="zh-CN"/>
        </w:rPr>
        <w:t>:</w:t>
      </w:r>
    </w:p>
    <w:p w14:paraId="5EDA8041" w14:textId="48563448" w:rsidR="004F091C" w:rsidRPr="004F091C" w:rsidRDefault="004F091C" w:rsidP="009509F0">
      <w:pPr>
        <w:pStyle w:val="aff0"/>
        <w:numPr>
          <w:ilvl w:val="0"/>
          <w:numId w:val="59"/>
        </w:numPr>
        <w:spacing w:before="120"/>
        <w:jc w:val="both"/>
        <w:rPr>
          <w:rFonts w:ascii="Times New Roman" w:hAnsi="Times New Roman"/>
          <w:b/>
          <w:bCs/>
          <w:lang w:eastAsia="zh-CN"/>
        </w:rPr>
      </w:pPr>
      <w:r w:rsidRPr="004F091C">
        <w:rPr>
          <w:rFonts w:ascii="Times New Roman" w:hAnsi="Times New Roman"/>
          <w:b/>
          <w:bCs/>
          <w:lang w:eastAsia="zh-CN"/>
        </w:rPr>
        <w:t xml:space="preserve">Model input/output </w:t>
      </w:r>
      <w:proofErr w:type="gramStart"/>
      <w:r w:rsidRPr="004F091C">
        <w:rPr>
          <w:rFonts w:ascii="Times New Roman" w:hAnsi="Times New Roman"/>
          <w:b/>
          <w:bCs/>
          <w:lang w:eastAsia="zh-CN"/>
        </w:rPr>
        <w:t>information</w:t>
      </w:r>
      <w:proofErr w:type="gramEnd"/>
    </w:p>
    <w:p w14:paraId="31A0ACB7" w14:textId="7F36E1E5" w:rsidR="004F091C" w:rsidRPr="004F091C" w:rsidRDefault="004F091C" w:rsidP="009509F0">
      <w:pPr>
        <w:pStyle w:val="aff0"/>
        <w:numPr>
          <w:ilvl w:val="0"/>
          <w:numId w:val="59"/>
        </w:numPr>
        <w:spacing w:before="120"/>
        <w:jc w:val="both"/>
        <w:rPr>
          <w:rFonts w:ascii="Times New Roman" w:hAnsi="Times New Roman"/>
          <w:b/>
          <w:bCs/>
          <w:lang w:eastAsia="zh-CN"/>
        </w:rPr>
      </w:pPr>
      <w:r w:rsidRPr="004F091C">
        <w:rPr>
          <w:rFonts w:ascii="Times New Roman" w:hAnsi="Times New Roman"/>
          <w:b/>
          <w:bCs/>
          <w:lang w:eastAsia="zh-CN"/>
        </w:rPr>
        <w:t xml:space="preserve">Model capability </w:t>
      </w:r>
      <w:proofErr w:type="gramStart"/>
      <w:r w:rsidRPr="004F091C">
        <w:rPr>
          <w:rFonts w:ascii="Times New Roman" w:hAnsi="Times New Roman"/>
          <w:b/>
          <w:bCs/>
          <w:lang w:eastAsia="zh-CN"/>
        </w:rPr>
        <w:t>information</w:t>
      </w:r>
      <w:proofErr w:type="gramEnd"/>
    </w:p>
    <w:p w14:paraId="4469A2C0" w14:textId="6847130B" w:rsidR="004F091C" w:rsidRPr="004F091C" w:rsidRDefault="004F091C" w:rsidP="009509F0">
      <w:pPr>
        <w:pStyle w:val="aff0"/>
        <w:numPr>
          <w:ilvl w:val="0"/>
          <w:numId w:val="59"/>
        </w:numPr>
        <w:spacing w:before="120"/>
        <w:jc w:val="both"/>
        <w:rPr>
          <w:rFonts w:ascii="Times New Roman" w:hAnsi="Times New Roman"/>
          <w:b/>
          <w:bCs/>
          <w:lang w:eastAsia="zh-CN"/>
        </w:rPr>
      </w:pPr>
      <w:r w:rsidRPr="004F091C">
        <w:rPr>
          <w:rFonts w:ascii="Times New Roman" w:hAnsi="Times New Roman"/>
          <w:b/>
          <w:bCs/>
          <w:lang w:eastAsia="zh-CN"/>
        </w:rPr>
        <w:t xml:space="preserve">Model applicability </w:t>
      </w:r>
      <w:proofErr w:type="gramStart"/>
      <w:r w:rsidRPr="004F091C">
        <w:rPr>
          <w:rFonts w:ascii="Times New Roman" w:hAnsi="Times New Roman"/>
          <w:b/>
          <w:bCs/>
          <w:lang w:eastAsia="zh-CN"/>
        </w:rPr>
        <w:t>information</w:t>
      </w:r>
      <w:proofErr w:type="gramEnd"/>
    </w:p>
    <w:p w14:paraId="2DA612C2" w14:textId="552E30CA" w:rsidR="004F091C" w:rsidRPr="007A4603" w:rsidRDefault="004F091C" w:rsidP="006E4ED0">
      <w:pPr>
        <w:pStyle w:val="aff0"/>
        <w:numPr>
          <w:ilvl w:val="0"/>
          <w:numId w:val="59"/>
        </w:numPr>
        <w:spacing w:before="120" w:after="240"/>
        <w:jc w:val="both"/>
        <w:rPr>
          <w:rFonts w:ascii="Times New Roman" w:hAnsi="Times New Roman"/>
          <w:b/>
          <w:bCs/>
          <w:lang w:eastAsia="zh-CN"/>
        </w:rPr>
      </w:pPr>
      <w:r w:rsidRPr="004F091C">
        <w:rPr>
          <w:rFonts w:ascii="Times New Roman" w:hAnsi="Times New Roman"/>
          <w:b/>
          <w:bCs/>
          <w:lang w:eastAsia="zh-CN"/>
        </w:rPr>
        <w:t>Dataset information of model training</w:t>
      </w:r>
    </w:p>
    <w:bookmarkEnd w:id="4"/>
    <w:p w14:paraId="4695B6A7" w14:textId="1A245D8C" w:rsidR="00791F43" w:rsidRPr="00791F43" w:rsidRDefault="00791F43" w:rsidP="00A96915">
      <w:pPr>
        <w:spacing w:before="120" w:after="0"/>
        <w:jc w:val="both"/>
        <w:rPr>
          <w:sz w:val="22"/>
          <w:lang w:eastAsia="zh-CN"/>
        </w:rPr>
      </w:pPr>
      <w:r w:rsidRPr="00791F43">
        <w:rPr>
          <w:sz w:val="22"/>
          <w:lang w:eastAsia="zh-CN"/>
        </w:rPr>
        <w:t>According to the conclusions in Rel-18 SI, model identification is necessary f</w:t>
      </w:r>
      <w:r w:rsidR="00222B4F" w:rsidRPr="00791F43">
        <w:rPr>
          <w:sz w:val="22"/>
          <w:lang w:eastAsia="zh-CN"/>
        </w:rPr>
        <w:t>or two-side</w:t>
      </w:r>
      <w:r>
        <w:rPr>
          <w:sz w:val="22"/>
          <w:lang w:eastAsia="zh-CN"/>
        </w:rPr>
        <w:t>d</w:t>
      </w:r>
      <w:r w:rsidR="00222B4F" w:rsidRPr="00791F43">
        <w:rPr>
          <w:sz w:val="22"/>
          <w:lang w:eastAsia="zh-CN"/>
        </w:rPr>
        <w:t xml:space="preserve"> model</w:t>
      </w:r>
      <w:r w:rsidRPr="00791F43">
        <w:rPr>
          <w:sz w:val="22"/>
          <w:lang w:eastAsia="zh-CN"/>
        </w:rPr>
        <w:t xml:space="preserve"> to</w:t>
      </w:r>
      <w:r w:rsidR="00222B4F" w:rsidRPr="00791F43">
        <w:rPr>
          <w:sz w:val="22"/>
          <w:lang w:eastAsia="zh-CN"/>
        </w:rPr>
        <w:t xml:space="preserve"> </w:t>
      </w:r>
      <w:r w:rsidRPr="00791F43">
        <w:rPr>
          <w:sz w:val="22"/>
          <w:lang w:eastAsia="zh-CN"/>
        </w:rPr>
        <w:t>establish pairing information</w:t>
      </w:r>
      <w:r>
        <w:rPr>
          <w:sz w:val="22"/>
          <w:lang w:eastAsia="zh-CN"/>
        </w:rPr>
        <w:t xml:space="preserve">. </w:t>
      </w:r>
      <w:r w:rsidR="00982220">
        <w:rPr>
          <w:sz w:val="22"/>
          <w:lang w:eastAsia="zh-CN"/>
        </w:rPr>
        <w:t>In addition,</w:t>
      </w:r>
      <w:r>
        <w:rPr>
          <w:sz w:val="22"/>
          <w:lang w:eastAsia="zh-CN"/>
        </w:rPr>
        <w:t xml:space="preserve"> model identification </w:t>
      </w:r>
      <w:r w:rsidR="002E5BB8">
        <w:rPr>
          <w:sz w:val="22"/>
          <w:lang w:eastAsia="zh-CN"/>
        </w:rPr>
        <w:t>or model ID information is needed in</w:t>
      </w:r>
      <w:r w:rsidR="00DF1237">
        <w:rPr>
          <w:sz w:val="22"/>
          <w:lang w:eastAsia="zh-CN"/>
        </w:rPr>
        <w:t xml:space="preserve"> the</w:t>
      </w:r>
      <w:r w:rsidR="002E5BB8">
        <w:rPr>
          <w:sz w:val="22"/>
          <w:lang w:eastAsia="zh-CN"/>
        </w:rPr>
        <w:t xml:space="preserve"> model transfer/delivery procedure.</w:t>
      </w:r>
    </w:p>
    <w:p w14:paraId="445FC911" w14:textId="2AAD66BB" w:rsidR="00FD2115" w:rsidRPr="00A55E51" w:rsidRDefault="00FD2115" w:rsidP="006E4ED0">
      <w:pPr>
        <w:spacing w:before="240" w:after="0"/>
        <w:jc w:val="both"/>
        <w:rPr>
          <w:b/>
          <w:bCs/>
          <w:sz w:val="22"/>
          <w:lang w:val="en-US" w:eastAsia="zh-CN"/>
        </w:rPr>
      </w:pPr>
      <w:bookmarkStart w:id="5" w:name="_Hlk159070979"/>
      <w:r w:rsidRPr="00A55E51">
        <w:rPr>
          <w:b/>
          <w:bCs/>
          <w:sz w:val="22"/>
          <w:lang w:val="en-US" w:eastAsia="zh-CN"/>
        </w:rPr>
        <w:t>Observation-</w:t>
      </w:r>
      <w:r w:rsidR="00BB35B0">
        <w:rPr>
          <w:b/>
          <w:bCs/>
          <w:sz w:val="22"/>
          <w:lang w:val="en-US" w:eastAsia="zh-CN"/>
        </w:rPr>
        <w:t>1</w:t>
      </w:r>
      <w:r w:rsidRPr="00A55E51">
        <w:rPr>
          <w:b/>
          <w:bCs/>
          <w:sz w:val="22"/>
          <w:lang w:val="en-US" w:eastAsia="zh-CN"/>
        </w:rPr>
        <w:t xml:space="preserve">: Model identification is necessary for </w:t>
      </w:r>
      <w:r w:rsidR="00DF1237">
        <w:rPr>
          <w:b/>
          <w:bCs/>
          <w:sz w:val="22"/>
          <w:lang w:val="en-US" w:eastAsia="zh-CN"/>
        </w:rPr>
        <w:t xml:space="preserve">the </w:t>
      </w:r>
      <w:r w:rsidRPr="00A55E51">
        <w:rPr>
          <w:b/>
          <w:bCs/>
          <w:sz w:val="22"/>
          <w:lang w:val="en-US" w:eastAsia="zh-CN"/>
        </w:rPr>
        <w:t>model transfer/deliver and the pairing procedure of two-sided model.</w:t>
      </w:r>
    </w:p>
    <w:bookmarkEnd w:id="5"/>
    <w:p w14:paraId="7AB4939B" w14:textId="079640AE" w:rsidR="00FD2115" w:rsidRDefault="00DF1237" w:rsidP="42B174FF">
      <w:pPr>
        <w:spacing w:before="120" w:after="0"/>
        <w:jc w:val="both"/>
        <w:rPr>
          <w:sz w:val="22"/>
          <w:szCs w:val="22"/>
          <w:lang w:val="en-US" w:eastAsia="zh-CN"/>
        </w:rPr>
      </w:pPr>
      <w:r w:rsidRPr="42B174FF">
        <w:rPr>
          <w:sz w:val="22"/>
          <w:szCs w:val="22"/>
          <w:lang w:val="en-US" w:eastAsia="zh-CN"/>
        </w:rPr>
        <w:lastRenderedPageBreak/>
        <w:t>F</w:t>
      </w:r>
      <w:r w:rsidR="00FD2115" w:rsidRPr="42B174FF">
        <w:rPr>
          <w:sz w:val="22"/>
          <w:szCs w:val="22"/>
          <w:lang w:val="en-US" w:eastAsia="zh-CN"/>
        </w:rPr>
        <w:t xml:space="preserve">or </w:t>
      </w:r>
      <w:r w:rsidR="002E5BB8" w:rsidRPr="42B174FF">
        <w:rPr>
          <w:sz w:val="22"/>
          <w:szCs w:val="22"/>
          <w:lang w:val="en-US" w:eastAsia="zh-CN"/>
        </w:rPr>
        <w:t>one</w:t>
      </w:r>
      <w:r w:rsidR="00FD2115" w:rsidRPr="42B174FF">
        <w:rPr>
          <w:sz w:val="22"/>
          <w:szCs w:val="22"/>
          <w:lang w:val="en-US" w:eastAsia="zh-CN"/>
        </w:rPr>
        <w:t>-side</w:t>
      </w:r>
      <w:r w:rsidRPr="42B174FF">
        <w:rPr>
          <w:sz w:val="22"/>
          <w:szCs w:val="22"/>
          <w:lang w:val="en-US" w:eastAsia="zh-CN"/>
        </w:rPr>
        <w:t>d</w:t>
      </w:r>
      <w:r w:rsidR="00FD2115" w:rsidRPr="42B174FF">
        <w:rPr>
          <w:sz w:val="22"/>
          <w:szCs w:val="22"/>
          <w:lang w:val="en-US" w:eastAsia="zh-CN"/>
        </w:rPr>
        <w:t xml:space="preserve"> </w:t>
      </w:r>
      <w:bookmarkStart w:id="6" w:name="_Int_zmo9Wnsy"/>
      <w:r w:rsidR="00FD2115" w:rsidRPr="42B174FF">
        <w:rPr>
          <w:sz w:val="22"/>
          <w:szCs w:val="22"/>
          <w:lang w:val="en-US" w:eastAsia="zh-CN"/>
        </w:rPr>
        <w:t>model</w:t>
      </w:r>
      <w:bookmarkEnd w:id="6"/>
      <w:r w:rsidR="00FD2115" w:rsidRPr="42B174FF">
        <w:rPr>
          <w:sz w:val="22"/>
          <w:szCs w:val="22"/>
          <w:lang w:val="en-US" w:eastAsia="zh-CN"/>
        </w:rPr>
        <w:t xml:space="preserve">, we think model identification </w:t>
      </w:r>
      <w:r w:rsidR="006E4ED0" w:rsidRPr="42B174FF">
        <w:rPr>
          <w:sz w:val="22"/>
          <w:szCs w:val="22"/>
          <w:lang w:val="en-US" w:eastAsia="zh-CN"/>
        </w:rPr>
        <w:t>is</w:t>
      </w:r>
      <w:r w:rsidR="00673B6E" w:rsidRPr="42B174FF">
        <w:rPr>
          <w:sz w:val="22"/>
          <w:szCs w:val="22"/>
          <w:lang w:val="en-US" w:eastAsia="zh-CN"/>
        </w:rPr>
        <w:t xml:space="preserve"> </w:t>
      </w:r>
      <w:r w:rsidR="00FD2115" w:rsidRPr="42B174FF">
        <w:rPr>
          <w:sz w:val="22"/>
          <w:szCs w:val="22"/>
          <w:lang w:val="en-US" w:eastAsia="zh-CN"/>
        </w:rPr>
        <w:t xml:space="preserve">also </w:t>
      </w:r>
      <w:r w:rsidR="006E4ED0" w:rsidRPr="42B174FF">
        <w:rPr>
          <w:sz w:val="22"/>
          <w:szCs w:val="22"/>
          <w:lang w:val="en-US" w:eastAsia="zh-CN"/>
        </w:rPr>
        <w:t xml:space="preserve">the </w:t>
      </w:r>
      <w:bookmarkStart w:id="7" w:name="_Int_GJGwlGQJ"/>
      <w:r w:rsidR="002E5BB8" w:rsidRPr="42B174FF">
        <w:rPr>
          <w:sz w:val="22"/>
          <w:szCs w:val="22"/>
          <w:lang w:val="en-US" w:eastAsia="zh-CN"/>
        </w:rPr>
        <w:t>better</w:t>
      </w:r>
      <w:bookmarkEnd w:id="7"/>
      <w:r w:rsidR="00673B6E" w:rsidRPr="42B174FF">
        <w:rPr>
          <w:sz w:val="22"/>
          <w:szCs w:val="22"/>
          <w:lang w:val="en-US" w:eastAsia="zh-CN"/>
        </w:rPr>
        <w:t>-</w:t>
      </w:r>
      <w:r w:rsidR="00FD2115" w:rsidRPr="42B174FF">
        <w:rPr>
          <w:sz w:val="22"/>
          <w:szCs w:val="22"/>
          <w:lang w:val="en-US" w:eastAsia="zh-CN"/>
        </w:rPr>
        <w:t>to</w:t>
      </w:r>
      <w:r w:rsidR="00673B6E" w:rsidRPr="42B174FF">
        <w:rPr>
          <w:sz w:val="22"/>
          <w:szCs w:val="22"/>
          <w:lang w:val="en-US" w:eastAsia="zh-CN"/>
        </w:rPr>
        <w:t>-</w:t>
      </w:r>
      <w:r w:rsidR="00FD2115" w:rsidRPr="42B174FF">
        <w:rPr>
          <w:sz w:val="22"/>
          <w:szCs w:val="22"/>
          <w:lang w:val="en-US" w:eastAsia="zh-CN"/>
        </w:rPr>
        <w:t>have feature to ensure the common understanding on the model and to ensure the consistency between</w:t>
      </w:r>
      <w:r w:rsidR="00673B6E" w:rsidRPr="42B174FF">
        <w:rPr>
          <w:sz w:val="22"/>
          <w:szCs w:val="22"/>
          <w:lang w:val="en-US" w:eastAsia="zh-CN"/>
        </w:rPr>
        <w:t xml:space="preserve"> </w:t>
      </w:r>
      <w:r w:rsidR="00FD2115" w:rsidRPr="42B174FF">
        <w:rPr>
          <w:sz w:val="22"/>
          <w:szCs w:val="22"/>
          <w:lang w:val="en-US" w:eastAsia="zh-CN"/>
        </w:rPr>
        <w:t xml:space="preserve">training phase and inference </w:t>
      </w:r>
      <w:r w:rsidR="002E5BB8" w:rsidRPr="42B174FF">
        <w:rPr>
          <w:sz w:val="22"/>
          <w:szCs w:val="22"/>
          <w:lang w:val="en-US" w:eastAsia="zh-CN"/>
        </w:rPr>
        <w:t xml:space="preserve">phase </w:t>
      </w:r>
      <w:r w:rsidR="00FD2115" w:rsidRPr="42B174FF">
        <w:rPr>
          <w:sz w:val="22"/>
          <w:szCs w:val="22"/>
          <w:lang w:val="en-US" w:eastAsia="zh-CN"/>
        </w:rPr>
        <w:t xml:space="preserve">on additional conditions. </w:t>
      </w:r>
    </w:p>
    <w:p w14:paraId="6C9D39DF" w14:textId="6C94BE33" w:rsidR="00053782" w:rsidRDefault="00FD2115" w:rsidP="42B174FF">
      <w:pPr>
        <w:spacing w:before="120" w:after="0"/>
        <w:jc w:val="both"/>
        <w:rPr>
          <w:sz w:val="22"/>
          <w:szCs w:val="22"/>
          <w:lang w:val="en-US" w:eastAsia="zh-CN"/>
        </w:rPr>
      </w:pPr>
      <w:r w:rsidRPr="42B174FF">
        <w:rPr>
          <w:sz w:val="22"/>
          <w:szCs w:val="22"/>
          <w:lang w:val="en-US" w:eastAsia="zh-CN"/>
        </w:rPr>
        <w:t xml:space="preserve">Regarding AI/ML for positioning, </w:t>
      </w:r>
      <w:bookmarkStart w:id="8" w:name="_Int_tqfmRih5"/>
      <w:r w:rsidR="002E5BB8" w:rsidRPr="42B174FF">
        <w:rPr>
          <w:sz w:val="22"/>
          <w:szCs w:val="22"/>
          <w:lang w:val="en-US" w:eastAsia="zh-CN"/>
        </w:rPr>
        <w:t>one</w:t>
      </w:r>
      <w:bookmarkEnd w:id="8"/>
      <w:r w:rsidRPr="42B174FF">
        <w:rPr>
          <w:sz w:val="22"/>
          <w:szCs w:val="22"/>
          <w:lang w:val="en-US" w:eastAsia="zh-CN"/>
        </w:rPr>
        <w:t xml:space="preserve">-sided model is used </w:t>
      </w:r>
      <w:r w:rsidR="002E4AB3" w:rsidRPr="42B174FF">
        <w:rPr>
          <w:sz w:val="22"/>
          <w:szCs w:val="22"/>
          <w:lang w:val="en-US" w:eastAsia="zh-CN"/>
        </w:rPr>
        <w:t>in</w:t>
      </w:r>
      <w:r w:rsidRPr="42B174FF">
        <w:rPr>
          <w:sz w:val="22"/>
          <w:szCs w:val="22"/>
          <w:lang w:val="en-US" w:eastAsia="zh-CN"/>
        </w:rPr>
        <w:t xml:space="preserve"> </w:t>
      </w:r>
      <w:bookmarkStart w:id="9" w:name="_Int_sofpOAlH"/>
      <w:r w:rsidRPr="42B174FF">
        <w:rPr>
          <w:sz w:val="22"/>
          <w:szCs w:val="22"/>
          <w:lang w:val="en-US" w:eastAsia="zh-CN"/>
        </w:rPr>
        <w:t>all the</w:t>
      </w:r>
      <w:bookmarkEnd w:id="9"/>
      <w:r w:rsidRPr="42B174FF">
        <w:rPr>
          <w:sz w:val="22"/>
          <w:szCs w:val="22"/>
          <w:lang w:val="en-US" w:eastAsia="zh-CN"/>
        </w:rPr>
        <w:t xml:space="preserve"> five sub-use cases. </w:t>
      </w:r>
      <w:r w:rsidR="002E4AB3" w:rsidRPr="42B174FF">
        <w:rPr>
          <w:sz w:val="22"/>
          <w:szCs w:val="22"/>
          <w:lang w:val="en-US" w:eastAsia="zh-CN"/>
        </w:rPr>
        <w:t>Referring to</w:t>
      </w:r>
      <w:r w:rsidR="00AF7E73" w:rsidRPr="42B174FF">
        <w:rPr>
          <w:sz w:val="22"/>
          <w:szCs w:val="22"/>
          <w:lang w:val="en-US" w:eastAsia="zh-CN"/>
        </w:rPr>
        <w:t xml:space="preserve"> the </w:t>
      </w:r>
      <w:r w:rsidR="002E5BB8" w:rsidRPr="42B174FF">
        <w:rPr>
          <w:sz w:val="22"/>
          <w:szCs w:val="22"/>
          <w:lang w:val="en-US" w:eastAsia="zh-CN"/>
        </w:rPr>
        <w:t>nature</w:t>
      </w:r>
      <w:r w:rsidR="00AF7E73" w:rsidRPr="42B174FF">
        <w:rPr>
          <w:sz w:val="22"/>
          <w:szCs w:val="22"/>
          <w:lang w:val="en-US" w:eastAsia="zh-CN"/>
        </w:rPr>
        <w:t xml:space="preserve"> of </w:t>
      </w:r>
      <w:r w:rsidR="009B46FF" w:rsidRPr="42B174FF">
        <w:rPr>
          <w:sz w:val="22"/>
          <w:szCs w:val="22"/>
          <w:lang w:val="en-US" w:eastAsia="zh-CN"/>
        </w:rPr>
        <w:t xml:space="preserve">the </w:t>
      </w:r>
      <w:r w:rsidR="00AF7E73" w:rsidRPr="42B174FF">
        <w:rPr>
          <w:sz w:val="22"/>
          <w:szCs w:val="22"/>
          <w:lang w:val="en-US" w:eastAsia="zh-CN"/>
        </w:rPr>
        <w:t>radio</w:t>
      </w:r>
      <w:r w:rsidR="002E4AB3" w:rsidRPr="42B174FF">
        <w:rPr>
          <w:sz w:val="22"/>
          <w:szCs w:val="22"/>
          <w:lang w:val="en-US" w:eastAsia="zh-CN"/>
        </w:rPr>
        <w:t xml:space="preserve"> </w:t>
      </w:r>
      <w:r w:rsidR="00AF7E73" w:rsidRPr="42B174FF">
        <w:rPr>
          <w:sz w:val="22"/>
          <w:szCs w:val="22"/>
          <w:lang w:val="en-US" w:eastAsia="zh-CN"/>
        </w:rPr>
        <w:t>fingerprint</w:t>
      </w:r>
      <w:r w:rsidR="002E4AB3" w:rsidRPr="42B174FF">
        <w:rPr>
          <w:sz w:val="22"/>
          <w:szCs w:val="22"/>
          <w:lang w:val="en-US" w:eastAsia="zh-CN"/>
        </w:rPr>
        <w:t xml:space="preserve"> </w:t>
      </w:r>
      <w:r w:rsidR="00AF7E73" w:rsidRPr="42B174FF">
        <w:rPr>
          <w:sz w:val="22"/>
          <w:szCs w:val="22"/>
          <w:lang w:val="en-US" w:eastAsia="zh-CN"/>
        </w:rPr>
        <w:t xml:space="preserve">positioning, it is almost impossible that </w:t>
      </w:r>
      <w:r w:rsidR="002E4AB3" w:rsidRPr="42B174FF">
        <w:rPr>
          <w:sz w:val="22"/>
          <w:szCs w:val="22"/>
          <w:lang w:val="en-US" w:eastAsia="zh-CN"/>
        </w:rPr>
        <w:t>high positioning accurac</w:t>
      </w:r>
      <w:r w:rsidR="00E16A31" w:rsidRPr="42B174FF">
        <w:rPr>
          <w:sz w:val="22"/>
          <w:szCs w:val="22"/>
          <w:lang w:val="en-US" w:eastAsia="zh-CN"/>
        </w:rPr>
        <w:t>ies</w:t>
      </w:r>
      <w:r w:rsidR="002E4AB3" w:rsidRPr="42B174FF">
        <w:rPr>
          <w:sz w:val="22"/>
          <w:szCs w:val="22"/>
          <w:lang w:val="en-US" w:eastAsia="zh-CN"/>
        </w:rPr>
        <w:t xml:space="preserve"> </w:t>
      </w:r>
      <w:r w:rsidR="00E16A31" w:rsidRPr="42B174FF">
        <w:rPr>
          <w:sz w:val="22"/>
          <w:szCs w:val="22"/>
          <w:lang w:val="en-US" w:eastAsia="zh-CN"/>
        </w:rPr>
        <w:t xml:space="preserve">can be achieved </w:t>
      </w:r>
      <w:r w:rsidR="002E4AB3" w:rsidRPr="42B174FF">
        <w:rPr>
          <w:sz w:val="22"/>
          <w:szCs w:val="22"/>
          <w:lang w:val="en-US" w:eastAsia="zh-CN"/>
        </w:rPr>
        <w:t xml:space="preserve">in all </w:t>
      </w:r>
      <w:r w:rsidR="009B46FF" w:rsidRPr="42B174FF">
        <w:rPr>
          <w:sz w:val="22"/>
          <w:szCs w:val="22"/>
          <w:lang w:val="en-US" w:eastAsia="zh-CN"/>
        </w:rPr>
        <w:t xml:space="preserve">the </w:t>
      </w:r>
      <w:r w:rsidR="002E4AB3" w:rsidRPr="42B174FF">
        <w:rPr>
          <w:sz w:val="22"/>
          <w:szCs w:val="22"/>
          <w:lang w:val="en-US" w:eastAsia="zh-CN"/>
        </w:rPr>
        <w:t>applicable areas</w:t>
      </w:r>
      <w:r w:rsidR="00E16A31" w:rsidRPr="42B174FF">
        <w:rPr>
          <w:sz w:val="22"/>
          <w:szCs w:val="22"/>
          <w:lang w:val="en-US" w:eastAsia="zh-CN"/>
        </w:rPr>
        <w:t xml:space="preserve"> with a universal model</w:t>
      </w:r>
      <w:r w:rsidR="002E4AB3" w:rsidRPr="42B174FF">
        <w:rPr>
          <w:sz w:val="22"/>
          <w:szCs w:val="22"/>
          <w:lang w:val="en-US" w:eastAsia="zh-CN"/>
        </w:rPr>
        <w:t xml:space="preserve">. </w:t>
      </w:r>
      <w:bookmarkStart w:id="10" w:name="_Int_GJUR0WUM"/>
      <w:r w:rsidR="00053782" w:rsidRPr="42B174FF">
        <w:rPr>
          <w:sz w:val="22"/>
          <w:szCs w:val="22"/>
          <w:lang w:val="en-US" w:eastAsia="zh-CN"/>
        </w:rPr>
        <w:t xml:space="preserve">The applicable areas with different fingerprint features should be identified in both </w:t>
      </w:r>
      <w:r w:rsidR="009B46FF" w:rsidRPr="42B174FF">
        <w:rPr>
          <w:sz w:val="22"/>
          <w:szCs w:val="22"/>
          <w:lang w:val="en-US" w:eastAsia="zh-CN"/>
        </w:rPr>
        <w:t xml:space="preserve">the </w:t>
      </w:r>
      <w:r w:rsidR="00053782" w:rsidRPr="42B174FF">
        <w:rPr>
          <w:sz w:val="22"/>
          <w:szCs w:val="22"/>
          <w:lang w:val="en-US" w:eastAsia="zh-CN"/>
        </w:rPr>
        <w:t xml:space="preserve">training phase and </w:t>
      </w:r>
      <w:r w:rsidR="009B46FF" w:rsidRPr="42B174FF">
        <w:rPr>
          <w:sz w:val="22"/>
          <w:szCs w:val="22"/>
          <w:lang w:val="en-US" w:eastAsia="zh-CN"/>
        </w:rPr>
        <w:t xml:space="preserve">the </w:t>
      </w:r>
      <w:r w:rsidR="00053782" w:rsidRPr="42B174FF">
        <w:rPr>
          <w:sz w:val="22"/>
          <w:szCs w:val="22"/>
          <w:lang w:val="en-US" w:eastAsia="zh-CN"/>
        </w:rPr>
        <w:t>inference phase.</w:t>
      </w:r>
      <w:bookmarkEnd w:id="10"/>
      <w:r w:rsidR="00053782" w:rsidRPr="42B174FF">
        <w:rPr>
          <w:sz w:val="22"/>
          <w:szCs w:val="22"/>
          <w:lang w:val="en-US" w:eastAsia="zh-CN"/>
        </w:rPr>
        <w:t xml:space="preserve"> Checking on model’s applicability or model validation for a certain area is </w:t>
      </w:r>
      <w:r w:rsidR="009B46FF" w:rsidRPr="42B174FF">
        <w:rPr>
          <w:sz w:val="22"/>
          <w:szCs w:val="22"/>
          <w:lang w:val="en-US" w:eastAsia="zh-CN"/>
        </w:rPr>
        <w:t xml:space="preserve">an </w:t>
      </w:r>
      <w:r w:rsidR="00896860" w:rsidRPr="42B174FF">
        <w:rPr>
          <w:sz w:val="22"/>
          <w:szCs w:val="22"/>
          <w:lang w:val="en-US" w:eastAsia="zh-CN"/>
        </w:rPr>
        <w:t>important step</w:t>
      </w:r>
      <w:r w:rsidR="00053782" w:rsidRPr="42B174FF">
        <w:rPr>
          <w:sz w:val="22"/>
          <w:szCs w:val="22"/>
          <w:lang w:val="en-US" w:eastAsia="zh-CN"/>
        </w:rPr>
        <w:t xml:space="preserve"> in the use case of positioning</w:t>
      </w:r>
      <w:r w:rsidR="005A52D6" w:rsidRPr="42B174FF">
        <w:rPr>
          <w:sz w:val="22"/>
          <w:szCs w:val="22"/>
          <w:lang w:val="en-US" w:eastAsia="zh-CN"/>
        </w:rPr>
        <w:t>, which can be realized by model identification. Meanwhile, location or applicable-area related information can be considered</w:t>
      </w:r>
      <w:r w:rsidR="00896860" w:rsidRPr="42B174FF">
        <w:rPr>
          <w:sz w:val="22"/>
          <w:szCs w:val="22"/>
          <w:lang w:val="en-US" w:eastAsia="zh-CN"/>
        </w:rPr>
        <w:t xml:space="preserve"> to </w:t>
      </w:r>
      <w:r w:rsidR="009B46FF" w:rsidRPr="42B174FF">
        <w:rPr>
          <w:sz w:val="22"/>
          <w:szCs w:val="22"/>
          <w:lang w:val="en-US" w:eastAsia="zh-CN"/>
        </w:rPr>
        <w:t xml:space="preserve">ease </w:t>
      </w:r>
      <w:r w:rsidR="00896860" w:rsidRPr="42B174FF">
        <w:rPr>
          <w:sz w:val="22"/>
          <w:szCs w:val="22"/>
          <w:lang w:val="en-US" w:eastAsia="zh-CN"/>
        </w:rPr>
        <w:t>the identification,</w:t>
      </w:r>
      <w:r w:rsidR="005A52D6" w:rsidRPr="42B174FF">
        <w:rPr>
          <w:sz w:val="22"/>
          <w:szCs w:val="22"/>
          <w:lang w:val="en-US" w:eastAsia="zh-CN"/>
        </w:rPr>
        <w:t xml:space="preserve"> such as global cell ID or global area ID</w:t>
      </w:r>
      <w:r w:rsidR="00E16A31" w:rsidRPr="42B174FF">
        <w:rPr>
          <w:sz w:val="22"/>
          <w:szCs w:val="22"/>
          <w:lang w:val="en-US" w:eastAsia="zh-CN"/>
        </w:rPr>
        <w:t>.</w:t>
      </w:r>
      <w:r w:rsidR="00FC6395" w:rsidRPr="42B174FF">
        <w:rPr>
          <w:sz w:val="22"/>
          <w:szCs w:val="22"/>
          <w:lang w:val="en-US" w:eastAsia="zh-CN"/>
        </w:rPr>
        <w:t xml:space="preserve"> It is predicable that the localized model </w:t>
      </w:r>
      <w:r w:rsidR="00D37B00" w:rsidRPr="42B174FF">
        <w:rPr>
          <w:sz w:val="22"/>
          <w:szCs w:val="22"/>
          <w:lang w:val="en-US" w:eastAsia="zh-CN"/>
        </w:rPr>
        <w:t>outperforms</w:t>
      </w:r>
      <w:r w:rsidR="00FC6395" w:rsidRPr="42B174FF">
        <w:rPr>
          <w:sz w:val="22"/>
          <w:szCs w:val="22"/>
          <w:lang w:val="en-US" w:eastAsia="zh-CN"/>
        </w:rPr>
        <w:t xml:space="preserve"> the universal model from its matching </w:t>
      </w:r>
      <w:r w:rsidR="00F90B85" w:rsidRPr="42B174FF">
        <w:rPr>
          <w:sz w:val="22"/>
          <w:szCs w:val="22"/>
          <w:lang w:val="en-US" w:eastAsia="zh-CN"/>
        </w:rPr>
        <w:t>to the fingerprint features of the area or the radio scenario.</w:t>
      </w:r>
    </w:p>
    <w:p w14:paraId="5C9CFF86" w14:textId="67FBFD91" w:rsidR="005A52D6" w:rsidRDefault="005A52D6" w:rsidP="006E4ED0">
      <w:pPr>
        <w:spacing w:before="240" w:after="240"/>
        <w:jc w:val="both"/>
        <w:rPr>
          <w:b/>
          <w:bCs/>
          <w:sz w:val="22"/>
          <w:lang w:val="en-US" w:eastAsia="zh-CN"/>
        </w:rPr>
      </w:pPr>
      <w:bookmarkStart w:id="11" w:name="_Hlk159071000"/>
      <w:r w:rsidRPr="001507B8">
        <w:rPr>
          <w:b/>
          <w:bCs/>
          <w:sz w:val="22"/>
          <w:lang w:val="en-US" w:eastAsia="zh-CN"/>
        </w:rPr>
        <w:t>Observation-</w:t>
      </w:r>
      <w:r w:rsidR="00BB35B0">
        <w:rPr>
          <w:b/>
          <w:bCs/>
          <w:sz w:val="22"/>
          <w:lang w:val="en-US" w:eastAsia="zh-CN"/>
        </w:rPr>
        <w:t>2</w:t>
      </w:r>
      <w:r w:rsidRPr="001507B8">
        <w:rPr>
          <w:b/>
          <w:bCs/>
          <w:sz w:val="22"/>
          <w:lang w:val="en-US" w:eastAsia="zh-CN"/>
        </w:rPr>
        <w:t xml:space="preserve">: For Case-1, Case-2a in AI/ML for positioning, </w:t>
      </w:r>
      <w:r>
        <w:rPr>
          <w:b/>
          <w:bCs/>
          <w:sz w:val="22"/>
          <w:lang w:val="en-US" w:eastAsia="zh-CN"/>
        </w:rPr>
        <w:t>model identification is the way to guarantee model’s applicability to a certain area.</w:t>
      </w:r>
    </w:p>
    <w:bookmarkEnd w:id="11"/>
    <w:p w14:paraId="037D1E1D" w14:textId="53F720AD" w:rsidR="00275A4A" w:rsidRDefault="00A55E51" w:rsidP="42B174FF">
      <w:pPr>
        <w:spacing w:before="120" w:after="0"/>
        <w:jc w:val="both"/>
        <w:rPr>
          <w:sz w:val="22"/>
          <w:szCs w:val="22"/>
          <w:lang w:val="en-US" w:eastAsia="zh-CN"/>
        </w:rPr>
      </w:pPr>
      <w:r w:rsidRPr="42B174FF">
        <w:rPr>
          <w:sz w:val="22"/>
          <w:szCs w:val="22"/>
          <w:lang w:val="en-US" w:eastAsia="zh-CN"/>
        </w:rPr>
        <w:t xml:space="preserve">Regarding beam management, </w:t>
      </w:r>
      <w:r w:rsidR="00896860" w:rsidRPr="42B174FF">
        <w:rPr>
          <w:sz w:val="22"/>
          <w:szCs w:val="22"/>
          <w:lang w:val="en-US" w:eastAsia="zh-CN"/>
        </w:rPr>
        <w:t xml:space="preserve">feeding different patterns of Set B into model input may result in different prediction accuracies </w:t>
      </w:r>
      <w:r w:rsidR="00275A4A" w:rsidRPr="42B174FF">
        <w:rPr>
          <w:sz w:val="22"/>
          <w:szCs w:val="22"/>
          <w:lang w:val="en-US" w:eastAsia="zh-CN"/>
        </w:rPr>
        <w:t>referring to</w:t>
      </w:r>
      <w:r w:rsidR="00896860" w:rsidRPr="42B174FF">
        <w:rPr>
          <w:sz w:val="22"/>
          <w:szCs w:val="22"/>
          <w:lang w:val="en-US" w:eastAsia="zh-CN"/>
        </w:rPr>
        <w:t xml:space="preserve"> model ou</w:t>
      </w:r>
      <w:r w:rsidR="00275A4A" w:rsidRPr="42B174FF">
        <w:rPr>
          <w:sz w:val="22"/>
          <w:szCs w:val="22"/>
          <w:lang w:val="en-US" w:eastAsia="zh-CN"/>
        </w:rPr>
        <w:t>t</w:t>
      </w:r>
      <w:r w:rsidR="00896860" w:rsidRPr="42B174FF">
        <w:rPr>
          <w:sz w:val="22"/>
          <w:szCs w:val="22"/>
          <w:lang w:val="en-US" w:eastAsia="zh-CN"/>
        </w:rPr>
        <w:t>put</w:t>
      </w:r>
      <w:r w:rsidR="00275A4A" w:rsidRPr="42B174FF">
        <w:rPr>
          <w:sz w:val="22"/>
          <w:szCs w:val="22"/>
          <w:lang w:val="en-US" w:eastAsia="zh-CN"/>
        </w:rPr>
        <w:t>s</w:t>
      </w:r>
      <w:r w:rsidR="00896860" w:rsidRPr="42B174FF">
        <w:rPr>
          <w:sz w:val="22"/>
          <w:szCs w:val="22"/>
          <w:lang w:val="en-US" w:eastAsia="zh-CN"/>
        </w:rPr>
        <w:t>. Besides, beam shap</w:t>
      </w:r>
      <w:r w:rsidR="008D5899" w:rsidRPr="42B174FF">
        <w:rPr>
          <w:sz w:val="22"/>
          <w:szCs w:val="22"/>
          <w:lang w:val="en-US" w:eastAsia="zh-CN"/>
        </w:rPr>
        <w:t>e</w:t>
      </w:r>
      <w:r w:rsidR="00896860" w:rsidRPr="42B174FF">
        <w:rPr>
          <w:sz w:val="22"/>
          <w:szCs w:val="22"/>
          <w:lang w:val="en-US" w:eastAsia="zh-CN"/>
        </w:rPr>
        <w:t xml:space="preserve"> difference in one Set B may cause </w:t>
      </w:r>
      <w:r w:rsidR="00275A4A" w:rsidRPr="42B174FF">
        <w:rPr>
          <w:sz w:val="22"/>
          <w:szCs w:val="22"/>
          <w:lang w:val="en-US" w:eastAsia="zh-CN"/>
        </w:rPr>
        <w:t xml:space="preserve">model </w:t>
      </w:r>
      <w:r w:rsidR="00896860" w:rsidRPr="42B174FF">
        <w:rPr>
          <w:sz w:val="22"/>
          <w:szCs w:val="22"/>
          <w:lang w:val="en-US" w:eastAsia="zh-CN"/>
        </w:rPr>
        <w:t xml:space="preserve">performance difference as well. </w:t>
      </w:r>
      <w:r w:rsidR="001507B8" w:rsidRPr="42B174FF">
        <w:rPr>
          <w:sz w:val="22"/>
          <w:szCs w:val="22"/>
          <w:lang w:val="en-US" w:eastAsia="zh-CN"/>
        </w:rPr>
        <w:t xml:space="preserve">One way to ensure the consistency between training and inference is </w:t>
      </w:r>
      <w:r w:rsidR="00E16A31" w:rsidRPr="42B174FF">
        <w:rPr>
          <w:sz w:val="22"/>
          <w:szCs w:val="22"/>
          <w:lang w:val="en-US" w:eastAsia="zh-CN"/>
        </w:rPr>
        <w:t xml:space="preserve">the </w:t>
      </w:r>
      <w:r w:rsidR="001507B8" w:rsidRPr="42B174FF">
        <w:rPr>
          <w:sz w:val="22"/>
          <w:szCs w:val="22"/>
          <w:lang w:val="en-US" w:eastAsia="zh-CN"/>
        </w:rPr>
        <w:t>exchang</w:t>
      </w:r>
      <w:r w:rsidR="00E16A31" w:rsidRPr="42B174FF">
        <w:rPr>
          <w:sz w:val="22"/>
          <w:szCs w:val="22"/>
          <w:lang w:val="en-US" w:eastAsia="zh-CN"/>
        </w:rPr>
        <w:t xml:space="preserve">ing </w:t>
      </w:r>
      <w:r w:rsidR="001507B8" w:rsidRPr="42B174FF">
        <w:rPr>
          <w:sz w:val="22"/>
          <w:szCs w:val="22"/>
          <w:lang w:val="en-US" w:eastAsia="zh-CN"/>
        </w:rPr>
        <w:t>of NW additional condition</w:t>
      </w:r>
      <w:r w:rsidR="008D5899" w:rsidRPr="42B174FF">
        <w:rPr>
          <w:sz w:val="22"/>
          <w:szCs w:val="22"/>
          <w:lang w:val="en-US" w:eastAsia="zh-CN"/>
        </w:rPr>
        <w:t>s</w:t>
      </w:r>
      <w:r w:rsidR="00512446" w:rsidRPr="42B174FF">
        <w:rPr>
          <w:sz w:val="22"/>
          <w:szCs w:val="22"/>
          <w:lang w:val="en-US" w:eastAsia="zh-CN"/>
        </w:rPr>
        <w:t>, such as beam codebook, beam shape</w:t>
      </w:r>
      <w:r w:rsidR="00275A4A" w:rsidRPr="42B174FF">
        <w:rPr>
          <w:sz w:val="22"/>
          <w:szCs w:val="22"/>
          <w:lang w:val="en-US" w:eastAsia="zh-CN"/>
        </w:rPr>
        <w:t xml:space="preserve"> information</w:t>
      </w:r>
      <w:r w:rsidR="001507B8" w:rsidRPr="42B174FF">
        <w:rPr>
          <w:sz w:val="22"/>
          <w:szCs w:val="22"/>
          <w:lang w:val="en-US" w:eastAsia="zh-CN"/>
        </w:rPr>
        <w:t>. However</w:t>
      </w:r>
      <w:bookmarkStart w:id="12" w:name="_Int_gcpfRzKY"/>
      <w:r w:rsidR="001507B8" w:rsidRPr="42B174FF">
        <w:rPr>
          <w:sz w:val="22"/>
          <w:szCs w:val="22"/>
          <w:lang w:val="en-US" w:eastAsia="zh-CN"/>
        </w:rPr>
        <w:t xml:space="preserve">, </w:t>
      </w:r>
      <w:r w:rsidR="00512446" w:rsidRPr="42B174FF">
        <w:rPr>
          <w:sz w:val="22"/>
          <w:szCs w:val="22"/>
          <w:lang w:val="en-US" w:eastAsia="zh-CN"/>
        </w:rPr>
        <w:t>which/</w:t>
      </w:r>
      <w:bookmarkEnd w:id="12"/>
      <w:r w:rsidR="00512446" w:rsidRPr="42B174FF">
        <w:rPr>
          <w:sz w:val="22"/>
          <w:szCs w:val="22"/>
          <w:lang w:val="en-US" w:eastAsia="zh-CN"/>
        </w:rPr>
        <w:t xml:space="preserve">whether </w:t>
      </w:r>
      <w:r w:rsidR="001507B8" w:rsidRPr="42B174FF">
        <w:rPr>
          <w:sz w:val="22"/>
          <w:szCs w:val="22"/>
          <w:lang w:val="en-US" w:eastAsia="zh-CN"/>
        </w:rPr>
        <w:t xml:space="preserve">NW-side information </w:t>
      </w:r>
      <w:r w:rsidR="00512446" w:rsidRPr="42B174FF">
        <w:rPr>
          <w:sz w:val="22"/>
          <w:szCs w:val="22"/>
          <w:lang w:val="en-US" w:eastAsia="zh-CN"/>
        </w:rPr>
        <w:t>can be disclosed to UE side is quite controversial due to different understanding</w:t>
      </w:r>
      <w:r w:rsidR="00275A4A" w:rsidRPr="42B174FF">
        <w:rPr>
          <w:sz w:val="22"/>
          <w:szCs w:val="22"/>
          <w:lang w:val="en-US" w:eastAsia="zh-CN"/>
        </w:rPr>
        <w:t>/considerations</w:t>
      </w:r>
      <w:r w:rsidR="00512446" w:rsidRPr="42B174FF">
        <w:rPr>
          <w:sz w:val="22"/>
          <w:szCs w:val="22"/>
          <w:lang w:val="en-US" w:eastAsia="zh-CN"/>
        </w:rPr>
        <w:t xml:space="preserve"> on</w:t>
      </w:r>
      <w:r w:rsidR="001507B8" w:rsidRPr="42B174FF">
        <w:rPr>
          <w:sz w:val="22"/>
          <w:szCs w:val="22"/>
          <w:lang w:val="en-US" w:eastAsia="zh-CN"/>
        </w:rPr>
        <w:t xml:space="preserve"> proprietary information</w:t>
      </w:r>
      <w:r w:rsidR="00512446" w:rsidRPr="42B174FF">
        <w:rPr>
          <w:sz w:val="22"/>
          <w:szCs w:val="22"/>
          <w:lang w:val="en-US" w:eastAsia="zh-CN"/>
        </w:rPr>
        <w:t xml:space="preserve"> of NW-side</w:t>
      </w:r>
      <w:r w:rsidR="001507B8" w:rsidRPr="42B174FF">
        <w:rPr>
          <w:sz w:val="22"/>
          <w:szCs w:val="22"/>
          <w:lang w:val="en-US" w:eastAsia="zh-CN"/>
        </w:rPr>
        <w:t xml:space="preserve">. </w:t>
      </w:r>
      <w:r w:rsidR="00E16A31" w:rsidRPr="42B174FF">
        <w:rPr>
          <w:sz w:val="22"/>
          <w:szCs w:val="22"/>
          <w:lang w:val="en-US" w:eastAsia="zh-CN"/>
        </w:rPr>
        <w:t>Additionally</w:t>
      </w:r>
      <w:r w:rsidR="003229AF" w:rsidRPr="42B174FF">
        <w:rPr>
          <w:sz w:val="22"/>
          <w:szCs w:val="22"/>
          <w:lang w:val="en-US" w:eastAsia="zh-CN"/>
        </w:rPr>
        <w:t xml:space="preserve">, if </w:t>
      </w:r>
      <w:r w:rsidR="00806373" w:rsidRPr="42B174FF">
        <w:rPr>
          <w:sz w:val="22"/>
          <w:szCs w:val="22"/>
          <w:lang w:val="en-US" w:eastAsia="zh-CN"/>
        </w:rPr>
        <w:t xml:space="preserve">the </w:t>
      </w:r>
      <w:r w:rsidR="003229AF" w:rsidRPr="42B174FF">
        <w:rPr>
          <w:sz w:val="22"/>
          <w:szCs w:val="22"/>
          <w:lang w:val="en-US" w:eastAsia="zh-CN"/>
        </w:rPr>
        <w:t xml:space="preserve">beam pattern at UE side is </w:t>
      </w:r>
      <w:r w:rsidR="00E16A31" w:rsidRPr="42B174FF">
        <w:rPr>
          <w:sz w:val="22"/>
          <w:szCs w:val="22"/>
          <w:lang w:val="en-US" w:eastAsia="zh-CN"/>
        </w:rPr>
        <w:t>considered</w:t>
      </w:r>
      <w:r w:rsidR="003229AF" w:rsidRPr="42B174FF">
        <w:rPr>
          <w:sz w:val="22"/>
          <w:szCs w:val="22"/>
          <w:lang w:val="en-US" w:eastAsia="zh-CN"/>
        </w:rPr>
        <w:t xml:space="preserve">, it would be more difficult to have </w:t>
      </w:r>
      <w:r w:rsidR="00275A4A" w:rsidRPr="42B174FF">
        <w:rPr>
          <w:sz w:val="22"/>
          <w:szCs w:val="22"/>
          <w:lang w:val="en-US" w:eastAsia="zh-CN"/>
        </w:rPr>
        <w:t>a standardized</w:t>
      </w:r>
      <w:r w:rsidR="003229AF" w:rsidRPr="42B174FF">
        <w:rPr>
          <w:sz w:val="22"/>
          <w:szCs w:val="22"/>
          <w:lang w:val="en-US" w:eastAsia="zh-CN"/>
        </w:rPr>
        <w:t xml:space="preserve"> method to indicate the pattern of UE side. </w:t>
      </w:r>
      <w:r w:rsidR="001507B8" w:rsidRPr="42B174FF">
        <w:rPr>
          <w:sz w:val="22"/>
          <w:szCs w:val="22"/>
          <w:lang w:val="en-US" w:eastAsia="zh-CN"/>
        </w:rPr>
        <w:t xml:space="preserve">Comparatively, model-ID </w:t>
      </w:r>
      <w:r w:rsidR="00512446" w:rsidRPr="42B174FF">
        <w:rPr>
          <w:sz w:val="22"/>
          <w:szCs w:val="22"/>
          <w:lang w:val="en-US" w:eastAsia="zh-CN"/>
        </w:rPr>
        <w:t xml:space="preserve">or </w:t>
      </w:r>
      <w:r w:rsidR="00806373" w:rsidRPr="42B174FF">
        <w:rPr>
          <w:sz w:val="22"/>
          <w:szCs w:val="22"/>
          <w:lang w:val="en-US" w:eastAsia="zh-CN"/>
        </w:rPr>
        <w:t xml:space="preserve">an </w:t>
      </w:r>
      <w:r w:rsidR="00512446" w:rsidRPr="42B174FF">
        <w:rPr>
          <w:sz w:val="22"/>
          <w:szCs w:val="22"/>
          <w:lang w:val="en-US" w:eastAsia="zh-CN"/>
        </w:rPr>
        <w:t xml:space="preserve">equivalent indicator </w:t>
      </w:r>
      <w:r w:rsidR="001507B8" w:rsidRPr="42B174FF">
        <w:rPr>
          <w:sz w:val="22"/>
          <w:szCs w:val="22"/>
          <w:lang w:val="en-US" w:eastAsia="zh-CN"/>
        </w:rPr>
        <w:t xml:space="preserve">can be </w:t>
      </w:r>
      <w:r w:rsidR="00806373" w:rsidRPr="42B174FF">
        <w:rPr>
          <w:sz w:val="22"/>
          <w:szCs w:val="22"/>
          <w:lang w:val="en-US" w:eastAsia="zh-CN"/>
        </w:rPr>
        <w:t>used</w:t>
      </w:r>
      <w:r w:rsidR="00275A4A" w:rsidRPr="42B174FF">
        <w:rPr>
          <w:sz w:val="22"/>
          <w:szCs w:val="22"/>
          <w:lang w:val="en-US" w:eastAsia="zh-CN"/>
        </w:rPr>
        <w:t xml:space="preserve"> to facilitate such kind of indication. With offline model identification, the protection of proprietary information can be handled among cross-vendor training collaborations. </w:t>
      </w:r>
      <w:bookmarkStart w:id="13" w:name="_Int_pEa3wCwL"/>
      <w:r w:rsidR="00FC6395" w:rsidRPr="42B174FF">
        <w:rPr>
          <w:sz w:val="22"/>
          <w:szCs w:val="22"/>
          <w:lang w:val="en-US" w:eastAsia="zh-CN"/>
        </w:rPr>
        <w:t xml:space="preserve">In online model identification, local model-ID and/or other implicit indication on additional conditions can be considered as well to ensure </w:t>
      </w:r>
      <w:r w:rsidR="00F7030E" w:rsidRPr="42B174FF">
        <w:rPr>
          <w:sz w:val="22"/>
          <w:szCs w:val="22"/>
          <w:lang w:val="en-US" w:eastAsia="zh-CN"/>
        </w:rPr>
        <w:t>training</w:t>
      </w:r>
      <w:r w:rsidR="00FC6395" w:rsidRPr="42B174FF">
        <w:rPr>
          <w:sz w:val="22"/>
          <w:szCs w:val="22"/>
          <w:lang w:val="en-US" w:eastAsia="zh-CN"/>
        </w:rPr>
        <w:t>-inference consistency.</w:t>
      </w:r>
      <w:bookmarkEnd w:id="13"/>
    </w:p>
    <w:p w14:paraId="281256D2" w14:textId="79208468" w:rsidR="001507B8" w:rsidRPr="001507B8" w:rsidRDefault="001507B8" w:rsidP="42B174FF">
      <w:pPr>
        <w:spacing w:before="240" w:after="240"/>
        <w:jc w:val="both"/>
        <w:rPr>
          <w:b/>
          <w:bCs/>
          <w:sz w:val="22"/>
          <w:szCs w:val="22"/>
          <w:lang w:val="en-US" w:eastAsia="zh-CN"/>
        </w:rPr>
      </w:pPr>
      <w:bookmarkStart w:id="14" w:name="_Hlk159071012"/>
      <w:r w:rsidRPr="42B174FF">
        <w:rPr>
          <w:b/>
          <w:bCs/>
          <w:sz w:val="22"/>
          <w:szCs w:val="22"/>
          <w:lang w:val="en-US" w:eastAsia="zh-CN"/>
        </w:rPr>
        <w:t>Observation-</w:t>
      </w:r>
      <w:r w:rsidR="00BB35B0" w:rsidRPr="42B174FF">
        <w:rPr>
          <w:b/>
          <w:bCs/>
          <w:sz w:val="22"/>
          <w:szCs w:val="22"/>
          <w:lang w:val="en-US" w:eastAsia="zh-CN"/>
        </w:rPr>
        <w:t>3</w:t>
      </w:r>
      <w:r w:rsidRPr="42B174FF">
        <w:rPr>
          <w:b/>
          <w:bCs/>
          <w:sz w:val="22"/>
          <w:szCs w:val="22"/>
          <w:lang w:val="en-US" w:eastAsia="zh-CN"/>
        </w:rPr>
        <w:t xml:space="preserve">: For BM Case1 and BM Case2, model ID </w:t>
      </w:r>
      <w:r w:rsidR="00D26930" w:rsidRPr="42B174FF">
        <w:rPr>
          <w:b/>
          <w:bCs/>
          <w:sz w:val="22"/>
          <w:szCs w:val="22"/>
          <w:lang w:val="en-US" w:eastAsia="zh-CN"/>
        </w:rPr>
        <w:t xml:space="preserve">or </w:t>
      </w:r>
      <w:r w:rsidR="00806373" w:rsidRPr="42B174FF">
        <w:rPr>
          <w:b/>
          <w:bCs/>
          <w:sz w:val="22"/>
          <w:szCs w:val="22"/>
          <w:lang w:val="en-US" w:eastAsia="zh-CN"/>
        </w:rPr>
        <w:t xml:space="preserve">an </w:t>
      </w:r>
      <w:r w:rsidR="00D26930" w:rsidRPr="42B174FF">
        <w:rPr>
          <w:b/>
          <w:bCs/>
          <w:sz w:val="22"/>
          <w:szCs w:val="22"/>
          <w:lang w:val="en-US" w:eastAsia="zh-CN"/>
        </w:rPr>
        <w:t xml:space="preserve">equivalent indicator </w:t>
      </w:r>
      <w:r w:rsidRPr="42B174FF">
        <w:rPr>
          <w:b/>
          <w:bCs/>
          <w:sz w:val="22"/>
          <w:szCs w:val="22"/>
          <w:lang w:val="en-US" w:eastAsia="zh-CN"/>
        </w:rPr>
        <w:t xml:space="preserve">can bring </w:t>
      </w:r>
      <w:r w:rsidR="2498666D" w:rsidRPr="42B174FF">
        <w:rPr>
          <w:b/>
          <w:bCs/>
          <w:sz w:val="22"/>
          <w:szCs w:val="22"/>
          <w:lang w:val="en-US" w:eastAsia="zh-CN"/>
        </w:rPr>
        <w:t>flexibility</w:t>
      </w:r>
      <w:r w:rsidRPr="42B174FF">
        <w:rPr>
          <w:b/>
          <w:bCs/>
          <w:sz w:val="22"/>
          <w:szCs w:val="22"/>
          <w:lang w:val="en-US" w:eastAsia="zh-CN"/>
        </w:rPr>
        <w:t xml:space="preserve"> to </w:t>
      </w:r>
      <w:r w:rsidR="00806373" w:rsidRPr="42B174FF">
        <w:rPr>
          <w:b/>
          <w:bCs/>
          <w:sz w:val="22"/>
          <w:szCs w:val="22"/>
          <w:lang w:val="en-US" w:eastAsia="zh-CN"/>
        </w:rPr>
        <w:t xml:space="preserve">the method of </w:t>
      </w:r>
      <w:r w:rsidRPr="42B174FF">
        <w:rPr>
          <w:b/>
          <w:bCs/>
          <w:sz w:val="22"/>
          <w:szCs w:val="22"/>
          <w:lang w:val="en-US" w:eastAsia="zh-CN"/>
        </w:rPr>
        <w:t>ensur</w:t>
      </w:r>
      <w:r w:rsidR="00806373" w:rsidRPr="42B174FF">
        <w:rPr>
          <w:b/>
          <w:bCs/>
          <w:sz w:val="22"/>
          <w:szCs w:val="22"/>
          <w:lang w:val="en-US" w:eastAsia="zh-CN"/>
        </w:rPr>
        <w:t>ing</w:t>
      </w:r>
      <w:r w:rsidRPr="42B174FF">
        <w:rPr>
          <w:b/>
          <w:bCs/>
          <w:sz w:val="22"/>
          <w:szCs w:val="22"/>
          <w:lang w:val="en-US" w:eastAsia="zh-CN"/>
        </w:rPr>
        <w:t xml:space="preserve"> </w:t>
      </w:r>
      <w:r w:rsidR="00D26930" w:rsidRPr="42B174FF">
        <w:rPr>
          <w:b/>
          <w:bCs/>
          <w:sz w:val="22"/>
          <w:szCs w:val="22"/>
          <w:lang w:val="en-US" w:eastAsia="zh-CN"/>
        </w:rPr>
        <w:t xml:space="preserve">the consistency between training and inference </w:t>
      </w:r>
      <w:r w:rsidR="00806373" w:rsidRPr="42B174FF">
        <w:rPr>
          <w:b/>
          <w:bCs/>
          <w:sz w:val="22"/>
          <w:szCs w:val="22"/>
          <w:lang w:val="en-US" w:eastAsia="zh-CN"/>
        </w:rPr>
        <w:t xml:space="preserve">based </w:t>
      </w:r>
      <w:r w:rsidR="00D26930" w:rsidRPr="42B174FF">
        <w:rPr>
          <w:b/>
          <w:bCs/>
          <w:sz w:val="22"/>
          <w:szCs w:val="22"/>
          <w:lang w:val="en-US" w:eastAsia="zh-CN"/>
        </w:rPr>
        <w:t>on NW-side additional conditions.</w:t>
      </w:r>
    </w:p>
    <w:bookmarkEnd w:id="14"/>
    <w:p w14:paraId="7B4FEBD1" w14:textId="1B53C2C2" w:rsidR="006D09DD" w:rsidRDefault="006D09DD" w:rsidP="00A55E51">
      <w:pPr>
        <w:spacing w:before="120" w:after="0"/>
        <w:jc w:val="both"/>
        <w:rPr>
          <w:sz w:val="22"/>
          <w:lang w:val="en-US" w:eastAsia="zh-CN"/>
        </w:rPr>
      </w:pPr>
      <w:r>
        <w:rPr>
          <w:sz w:val="22"/>
          <w:lang w:val="en-US" w:eastAsia="zh-CN"/>
        </w:rPr>
        <w:t xml:space="preserve">Regarding CSI prediction, if UE-side mobility </w:t>
      </w:r>
      <w:r w:rsidR="00465B5A">
        <w:rPr>
          <w:sz w:val="22"/>
          <w:lang w:val="en-US" w:eastAsia="zh-CN"/>
        </w:rPr>
        <w:t>information</w:t>
      </w:r>
      <w:r>
        <w:rPr>
          <w:sz w:val="22"/>
          <w:lang w:val="en-US" w:eastAsia="zh-CN"/>
        </w:rPr>
        <w:t xml:space="preserve"> and the prediction capability information can be identified by NW side, it </w:t>
      </w:r>
      <w:r w:rsidR="00465B5A">
        <w:rPr>
          <w:sz w:val="22"/>
          <w:lang w:val="en-US" w:eastAsia="zh-CN"/>
        </w:rPr>
        <w:t xml:space="preserve">is </w:t>
      </w:r>
      <w:r>
        <w:rPr>
          <w:sz w:val="22"/>
          <w:lang w:val="en-US" w:eastAsia="zh-CN"/>
        </w:rPr>
        <w:t xml:space="preserve">helpful </w:t>
      </w:r>
      <w:r w:rsidR="004D27BB">
        <w:rPr>
          <w:sz w:val="22"/>
          <w:lang w:val="en-US" w:eastAsia="zh-CN"/>
        </w:rPr>
        <w:t xml:space="preserve">for </w:t>
      </w:r>
      <w:r w:rsidR="00465B5A">
        <w:rPr>
          <w:sz w:val="22"/>
          <w:lang w:val="en-US" w:eastAsia="zh-CN"/>
        </w:rPr>
        <w:t>NW</w:t>
      </w:r>
      <w:r w:rsidR="004D27BB">
        <w:rPr>
          <w:sz w:val="22"/>
          <w:lang w:val="en-US" w:eastAsia="zh-CN"/>
        </w:rPr>
        <w:t xml:space="preserve"> to</w:t>
      </w:r>
      <w:r>
        <w:rPr>
          <w:sz w:val="22"/>
          <w:lang w:val="en-US" w:eastAsia="zh-CN"/>
        </w:rPr>
        <w:t xml:space="preserve"> </w:t>
      </w:r>
      <w:r w:rsidR="00261EA3">
        <w:rPr>
          <w:sz w:val="22"/>
          <w:lang w:val="en-US" w:eastAsia="zh-CN"/>
        </w:rPr>
        <w:t xml:space="preserve">provide </w:t>
      </w:r>
      <w:r>
        <w:rPr>
          <w:sz w:val="22"/>
          <w:lang w:val="en-US" w:eastAsia="zh-CN"/>
        </w:rPr>
        <w:t xml:space="preserve">a </w:t>
      </w:r>
      <w:bookmarkStart w:id="15" w:name="_Hlk157773133"/>
      <w:r>
        <w:rPr>
          <w:sz w:val="22"/>
          <w:lang w:val="en-US" w:eastAsia="zh-CN"/>
        </w:rPr>
        <w:t xml:space="preserve">CSI-RS configuration and </w:t>
      </w:r>
      <w:r w:rsidR="004D27BB">
        <w:rPr>
          <w:sz w:val="22"/>
          <w:lang w:val="en-US" w:eastAsia="zh-CN"/>
        </w:rPr>
        <w:t xml:space="preserve">a </w:t>
      </w:r>
      <w:r>
        <w:rPr>
          <w:sz w:val="22"/>
          <w:lang w:val="en-US" w:eastAsia="zh-CN"/>
        </w:rPr>
        <w:t xml:space="preserve">prediction configuration </w:t>
      </w:r>
      <w:bookmarkEnd w:id="15"/>
      <w:r w:rsidR="00465B5A">
        <w:rPr>
          <w:sz w:val="22"/>
          <w:lang w:val="en-US" w:eastAsia="zh-CN"/>
        </w:rPr>
        <w:t xml:space="preserve">matching to the information provided by UE. </w:t>
      </w:r>
      <w:r w:rsidR="00C47002">
        <w:rPr>
          <w:sz w:val="22"/>
          <w:lang w:val="en-US" w:eastAsia="zh-CN"/>
        </w:rPr>
        <w:t xml:space="preserve">Whether the model identification information is exchanged with model ID or with a kind of assistance information can be studied in its use case sub-agenda. </w:t>
      </w:r>
    </w:p>
    <w:p w14:paraId="59ECBDEB" w14:textId="0CF3E3AF" w:rsidR="00B91534" w:rsidRPr="006E4ED0" w:rsidRDefault="003229AF" w:rsidP="006E4ED0">
      <w:pPr>
        <w:spacing w:before="240" w:after="240"/>
        <w:jc w:val="both"/>
        <w:rPr>
          <w:b/>
          <w:bCs/>
          <w:sz w:val="22"/>
          <w:lang w:val="en-US" w:eastAsia="zh-CN"/>
        </w:rPr>
      </w:pPr>
      <w:bookmarkStart w:id="16" w:name="_Hlk159071021"/>
      <w:bookmarkStart w:id="17" w:name="_Hlk159157887"/>
      <w:r w:rsidRPr="001507B8">
        <w:rPr>
          <w:b/>
          <w:bCs/>
          <w:sz w:val="22"/>
          <w:lang w:val="en-US" w:eastAsia="zh-CN"/>
        </w:rPr>
        <w:t>Observation-</w:t>
      </w:r>
      <w:r w:rsidR="00BB35B0">
        <w:rPr>
          <w:b/>
          <w:bCs/>
          <w:sz w:val="22"/>
          <w:lang w:val="en-US" w:eastAsia="zh-CN"/>
        </w:rPr>
        <w:t>4</w:t>
      </w:r>
      <w:r w:rsidRPr="001507B8">
        <w:rPr>
          <w:b/>
          <w:bCs/>
          <w:sz w:val="22"/>
          <w:lang w:val="en-US" w:eastAsia="zh-CN"/>
        </w:rPr>
        <w:t xml:space="preserve">: For </w:t>
      </w:r>
      <w:r>
        <w:rPr>
          <w:b/>
          <w:bCs/>
          <w:sz w:val="22"/>
          <w:lang w:val="en-US" w:eastAsia="zh-CN"/>
        </w:rPr>
        <w:t>CSI prediction</w:t>
      </w:r>
      <w:r w:rsidRPr="001507B8">
        <w:rPr>
          <w:b/>
          <w:bCs/>
          <w:sz w:val="22"/>
          <w:lang w:val="en-US" w:eastAsia="zh-CN"/>
        </w:rPr>
        <w:t>,</w:t>
      </w:r>
      <w:r>
        <w:rPr>
          <w:b/>
          <w:bCs/>
          <w:sz w:val="22"/>
          <w:lang w:val="en-US" w:eastAsia="zh-CN"/>
        </w:rPr>
        <w:t xml:space="preserve"> </w:t>
      </w:r>
      <w:r w:rsidR="00D26930">
        <w:rPr>
          <w:b/>
          <w:bCs/>
          <w:sz w:val="22"/>
          <w:lang w:val="en-US" w:eastAsia="zh-CN"/>
        </w:rPr>
        <w:t>model identification</w:t>
      </w:r>
      <w:r>
        <w:rPr>
          <w:b/>
          <w:bCs/>
          <w:sz w:val="22"/>
          <w:lang w:val="en-US" w:eastAsia="zh-CN"/>
        </w:rPr>
        <w:t xml:space="preserve"> </w:t>
      </w:r>
      <w:r w:rsidR="00C47002">
        <w:rPr>
          <w:b/>
          <w:bCs/>
          <w:sz w:val="22"/>
          <w:lang w:val="en-US" w:eastAsia="zh-CN"/>
        </w:rPr>
        <w:t>can facilitate NW to provide a UE</w:t>
      </w:r>
      <w:r w:rsidR="00261EA3">
        <w:rPr>
          <w:b/>
          <w:bCs/>
          <w:sz w:val="22"/>
          <w:lang w:val="en-US" w:eastAsia="zh-CN"/>
        </w:rPr>
        <w:t>-</w:t>
      </w:r>
      <w:r w:rsidR="00C47002">
        <w:rPr>
          <w:b/>
          <w:bCs/>
          <w:sz w:val="22"/>
          <w:lang w:val="en-US" w:eastAsia="zh-CN"/>
        </w:rPr>
        <w:t xml:space="preserve">preferred </w:t>
      </w:r>
      <w:r w:rsidR="00C47002" w:rsidRPr="00C47002">
        <w:rPr>
          <w:b/>
          <w:bCs/>
          <w:sz w:val="22"/>
          <w:lang w:val="en-US" w:eastAsia="zh-CN"/>
        </w:rPr>
        <w:t xml:space="preserve">CSI-RS configuration and </w:t>
      </w:r>
      <w:r w:rsidR="00261EA3">
        <w:rPr>
          <w:b/>
          <w:bCs/>
          <w:sz w:val="22"/>
          <w:lang w:val="en-US" w:eastAsia="zh-CN"/>
        </w:rPr>
        <w:t>a UE-preferred</w:t>
      </w:r>
      <w:r w:rsidR="00261EA3" w:rsidRPr="00C47002">
        <w:rPr>
          <w:b/>
          <w:bCs/>
          <w:sz w:val="22"/>
          <w:lang w:val="en-US" w:eastAsia="zh-CN"/>
        </w:rPr>
        <w:t xml:space="preserve"> </w:t>
      </w:r>
      <w:r w:rsidR="00C47002" w:rsidRPr="00C47002">
        <w:rPr>
          <w:b/>
          <w:bCs/>
          <w:sz w:val="22"/>
          <w:lang w:val="en-US" w:eastAsia="zh-CN"/>
        </w:rPr>
        <w:t>prediction configuration</w:t>
      </w:r>
      <w:r w:rsidR="00261EA3">
        <w:rPr>
          <w:b/>
          <w:bCs/>
          <w:sz w:val="22"/>
          <w:lang w:val="en-US" w:eastAsia="zh-CN"/>
        </w:rPr>
        <w:t>,</w:t>
      </w:r>
      <w:r w:rsidR="00C47002">
        <w:rPr>
          <w:b/>
          <w:bCs/>
          <w:sz w:val="22"/>
          <w:lang w:val="en-US" w:eastAsia="zh-CN"/>
        </w:rPr>
        <w:t xml:space="preserve"> and </w:t>
      </w:r>
      <w:r w:rsidR="00261EA3">
        <w:rPr>
          <w:b/>
          <w:bCs/>
          <w:sz w:val="22"/>
          <w:lang w:val="en-US" w:eastAsia="zh-CN"/>
        </w:rPr>
        <w:t xml:space="preserve">thus can </w:t>
      </w:r>
      <w:r w:rsidR="00982220">
        <w:rPr>
          <w:b/>
          <w:bCs/>
          <w:sz w:val="22"/>
          <w:lang w:val="en-US" w:eastAsia="zh-CN"/>
        </w:rPr>
        <w:t>ensure the prediction performance of the UE-side model.</w:t>
      </w:r>
      <w:bookmarkEnd w:id="16"/>
    </w:p>
    <w:bookmarkEnd w:id="17"/>
    <w:p w14:paraId="730BF488" w14:textId="1ADA2098" w:rsidR="003229AF" w:rsidRPr="00982220" w:rsidRDefault="00982220" w:rsidP="003229AF">
      <w:pPr>
        <w:spacing w:before="120" w:after="0"/>
        <w:jc w:val="both"/>
        <w:rPr>
          <w:sz w:val="22"/>
          <w:lang w:val="en-US" w:eastAsia="zh-CN"/>
        </w:rPr>
      </w:pPr>
      <w:r w:rsidRPr="00982220">
        <w:rPr>
          <w:sz w:val="22"/>
          <w:lang w:val="en-US" w:eastAsia="zh-CN"/>
        </w:rPr>
        <w:t xml:space="preserve">With </w:t>
      </w:r>
      <w:r w:rsidR="00261EA3">
        <w:rPr>
          <w:sz w:val="22"/>
          <w:lang w:val="en-US" w:eastAsia="zh-CN"/>
        </w:rPr>
        <w:t xml:space="preserve">the </w:t>
      </w:r>
      <w:r w:rsidRPr="00982220">
        <w:rPr>
          <w:sz w:val="22"/>
          <w:lang w:val="en-US" w:eastAsia="zh-CN"/>
        </w:rPr>
        <w:t xml:space="preserve">above observations, </w:t>
      </w:r>
      <w:r w:rsidR="009E2552">
        <w:rPr>
          <w:sz w:val="22"/>
          <w:lang w:val="en-US" w:eastAsia="zh-CN"/>
        </w:rPr>
        <w:t xml:space="preserve">we have </w:t>
      </w:r>
      <w:r w:rsidR="00261EA3">
        <w:rPr>
          <w:sz w:val="22"/>
          <w:lang w:val="en-US" w:eastAsia="zh-CN"/>
        </w:rPr>
        <w:t xml:space="preserve">the </w:t>
      </w:r>
      <w:r w:rsidR="009E2552">
        <w:rPr>
          <w:sz w:val="22"/>
          <w:lang w:val="en-US" w:eastAsia="zh-CN"/>
        </w:rPr>
        <w:t>proposal as below:</w:t>
      </w:r>
    </w:p>
    <w:p w14:paraId="6AF3943F" w14:textId="2C65578F" w:rsidR="003229AF" w:rsidRPr="00FA4CE9" w:rsidRDefault="003229AF" w:rsidP="003229AF">
      <w:pPr>
        <w:spacing w:before="120" w:after="0"/>
        <w:jc w:val="both"/>
        <w:rPr>
          <w:b/>
          <w:bCs/>
          <w:sz w:val="22"/>
          <w:lang w:val="en-US" w:eastAsia="zh-CN"/>
        </w:rPr>
      </w:pPr>
      <w:bookmarkStart w:id="18" w:name="_Hlk159071054"/>
      <w:bookmarkStart w:id="19" w:name="_Hlk159157915"/>
      <w:r w:rsidRPr="00FA4CE9">
        <w:rPr>
          <w:b/>
          <w:bCs/>
          <w:sz w:val="22"/>
          <w:lang w:val="en-US" w:eastAsia="zh-CN"/>
        </w:rPr>
        <w:t>Proposal-</w:t>
      </w:r>
      <w:r w:rsidR="00BB35B0">
        <w:rPr>
          <w:b/>
          <w:bCs/>
          <w:sz w:val="22"/>
          <w:lang w:val="en-US" w:eastAsia="zh-CN"/>
        </w:rPr>
        <w:t>2</w:t>
      </w:r>
      <w:r w:rsidRPr="00FA4CE9">
        <w:rPr>
          <w:b/>
          <w:bCs/>
          <w:sz w:val="22"/>
          <w:lang w:val="en-US" w:eastAsia="zh-CN"/>
        </w:rPr>
        <w:t xml:space="preserve">: For UE side model, model </w:t>
      </w:r>
      <w:r w:rsidR="0097042D">
        <w:rPr>
          <w:b/>
          <w:bCs/>
          <w:sz w:val="22"/>
          <w:lang w:val="en-US" w:eastAsia="zh-CN"/>
        </w:rPr>
        <w:t>identification</w:t>
      </w:r>
      <w:r w:rsidRPr="00FA4CE9">
        <w:rPr>
          <w:b/>
          <w:bCs/>
          <w:sz w:val="22"/>
          <w:lang w:val="en-US" w:eastAsia="zh-CN"/>
        </w:rPr>
        <w:t xml:space="preserve"> </w:t>
      </w:r>
      <w:r w:rsidR="00BB35B0">
        <w:rPr>
          <w:b/>
          <w:bCs/>
          <w:sz w:val="22"/>
          <w:lang w:val="en-US" w:eastAsia="zh-CN"/>
        </w:rPr>
        <w:t>should be supported to benefit from at least the follows</w:t>
      </w:r>
      <w:r w:rsidRPr="00FA4CE9">
        <w:rPr>
          <w:b/>
          <w:bCs/>
          <w:sz w:val="22"/>
          <w:lang w:val="en-US" w:eastAsia="zh-CN"/>
        </w:rPr>
        <w:t>:</w:t>
      </w:r>
    </w:p>
    <w:p w14:paraId="460C74CF" w14:textId="6E0CFC8B" w:rsidR="003229AF" w:rsidRPr="00FA4CE9" w:rsidRDefault="007A4603" w:rsidP="009509F0">
      <w:pPr>
        <w:pStyle w:val="aff0"/>
        <w:numPr>
          <w:ilvl w:val="0"/>
          <w:numId w:val="45"/>
        </w:numPr>
        <w:spacing w:before="120"/>
        <w:jc w:val="both"/>
        <w:rPr>
          <w:rFonts w:ascii="Times New Roman" w:hAnsi="Times New Roman"/>
          <w:b/>
          <w:bCs/>
          <w:lang w:eastAsia="zh-CN"/>
        </w:rPr>
      </w:pPr>
      <w:r>
        <w:rPr>
          <w:rFonts w:ascii="Times New Roman" w:hAnsi="Times New Roman"/>
          <w:b/>
          <w:bCs/>
          <w:lang w:eastAsia="zh-CN"/>
        </w:rPr>
        <w:t>I</w:t>
      </w:r>
      <w:r w:rsidR="003229AF" w:rsidRPr="00FA4CE9">
        <w:rPr>
          <w:rFonts w:ascii="Times New Roman" w:hAnsi="Times New Roman"/>
          <w:b/>
          <w:bCs/>
          <w:lang w:eastAsia="zh-CN"/>
        </w:rPr>
        <w:t>dentifying an AI/ML model for the common understanding between the NW and the UE</w:t>
      </w:r>
    </w:p>
    <w:p w14:paraId="43652B41" w14:textId="048E539E" w:rsidR="003229AF" w:rsidRPr="00FA4CE9" w:rsidRDefault="007A4603" w:rsidP="009509F0">
      <w:pPr>
        <w:pStyle w:val="aff0"/>
        <w:numPr>
          <w:ilvl w:val="0"/>
          <w:numId w:val="44"/>
        </w:numPr>
        <w:spacing w:before="120"/>
        <w:jc w:val="both"/>
        <w:rPr>
          <w:rFonts w:ascii="Times New Roman" w:hAnsi="Times New Roman"/>
          <w:b/>
          <w:bCs/>
          <w:lang w:eastAsia="zh-CN"/>
        </w:rPr>
      </w:pPr>
      <w:r>
        <w:rPr>
          <w:rFonts w:ascii="Times New Roman" w:hAnsi="Times New Roman"/>
          <w:b/>
          <w:bCs/>
          <w:lang w:eastAsia="zh-CN"/>
        </w:rPr>
        <w:t>E</w:t>
      </w:r>
      <w:r w:rsidR="001C0F01" w:rsidRPr="00FA4CE9">
        <w:rPr>
          <w:rFonts w:ascii="Times New Roman" w:hAnsi="Times New Roman"/>
          <w:b/>
          <w:bCs/>
          <w:lang w:eastAsia="zh-CN"/>
        </w:rPr>
        <w:t xml:space="preserve">nsuring </w:t>
      </w:r>
      <w:r w:rsidR="00BB35B0">
        <w:rPr>
          <w:rFonts w:ascii="Times New Roman" w:hAnsi="Times New Roman"/>
          <w:b/>
          <w:bCs/>
          <w:lang w:eastAsia="zh-CN"/>
        </w:rPr>
        <w:t xml:space="preserve">the </w:t>
      </w:r>
      <w:r w:rsidR="001C0F01" w:rsidRPr="00FA4CE9">
        <w:rPr>
          <w:rFonts w:ascii="Times New Roman" w:hAnsi="Times New Roman"/>
          <w:b/>
          <w:bCs/>
          <w:lang w:eastAsia="zh-CN"/>
        </w:rPr>
        <w:t xml:space="preserve">consistency between training and inference </w:t>
      </w:r>
      <w:r w:rsidR="00FA4CE9">
        <w:rPr>
          <w:rFonts w:ascii="Times New Roman" w:hAnsi="Times New Roman"/>
          <w:b/>
          <w:bCs/>
          <w:lang w:eastAsia="zh-CN"/>
        </w:rPr>
        <w:t>regarding additional condition</w:t>
      </w:r>
      <w:r w:rsidR="00BB35B0">
        <w:rPr>
          <w:rFonts w:ascii="Times New Roman" w:hAnsi="Times New Roman"/>
          <w:b/>
          <w:bCs/>
          <w:lang w:eastAsia="zh-CN"/>
        </w:rPr>
        <w:t>s</w:t>
      </w:r>
    </w:p>
    <w:p w14:paraId="2C74EBDD" w14:textId="1EB2E7F3" w:rsidR="001C0F01" w:rsidRDefault="009509F0" w:rsidP="009509F0">
      <w:pPr>
        <w:pStyle w:val="aff0"/>
        <w:numPr>
          <w:ilvl w:val="0"/>
          <w:numId w:val="44"/>
        </w:numPr>
        <w:spacing w:before="120"/>
        <w:jc w:val="both"/>
        <w:rPr>
          <w:rFonts w:ascii="Times New Roman" w:hAnsi="Times New Roman"/>
          <w:b/>
          <w:bCs/>
          <w:lang w:eastAsia="zh-CN"/>
        </w:rPr>
      </w:pPr>
      <w:r w:rsidRPr="009509F0">
        <w:rPr>
          <w:rFonts w:ascii="Times New Roman" w:hAnsi="Times New Roman"/>
          <w:b/>
          <w:bCs/>
          <w:lang w:eastAsia="zh-CN"/>
        </w:rPr>
        <w:t>Checking</w:t>
      </w:r>
      <w:r w:rsidR="00BB35B0">
        <w:rPr>
          <w:rFonts w:ascii="Times New Roman" w:hAnsi="Times New Roman"/>
          <w:b/>
          <w:bCs/>
          <w:lang w:eastAsia="zh-CN"/>
        </w:rPr>
        <w:t xml:space="preserve"> m</w:t>
      </w:r>
      <w:r w:rsidR="001C0F01" w:rsidRPr="00FA4CE9">
        <w:rPr>
          <w:rFonts w:ascii="Times New Roman" w:hAnsi="Times New Roman"/>
          <w:b/>
          <w:bCs/>
          <w:lang w:eastAsia="zh-CN"/>
        </w:rPr>
        <w:t xml:space="preserve">odel </w:t>
      </w:r>
      <w:r w:rsidRPr="009509F0">
        <w:rPr>
          <w:rFonts w:ascii="Times New Roman" w:hAnsi="Times New Roman"/>
          <w:b/>
          <w:bCs/>
          <w:lang w:eastAsia="zh-CN"/>
        </w:rPr>
        <w:t>applicability</w:t>
      </w:r>
    </w:p>
    <w:p w14:paraId="299A15DA" w14:textId="1DFEAA38" w:rsidR="004F091C" w:rsidRPr="00FA4CE9" w:rsidRDefault="00BB35B0" w:rsidP="009509F0">
      <w:pPr>
        <w:pStyle w:val="aff0"/>
        <w:numPr>
          <w:ilvl w:val="0"/>
          <w:numId w:val="44"/>
        </w:numPr>
        <w:spacing w:before="120"/>
        <w:jc w:val="both"/>
        <w:rPr>
          <w:rFonts w:ascii="Times New Roman" w:hAnsi="Times New Roman"/>
          <w:b/>
          <w:bCs/>
          <w:lang w:eastAsia="zh-CN"/>
        </w:rPr>
      </w:pPr>
      <w:r>
        <w:rPr>
          <w:rFonts w:ascii="Times New Roman" w:hAnsi="Times New Roman"/>
          <w:b/>
          <w:bCs/>
          <w:lang w:eastAsia="zh-CN"/>
        </w:rPr>
        <w:t>Providing the c</w:t>
      </w:r>
      <w:r w:rsidR="007A4603">
        <w:rPr>
          <w:rFonts w:ascii="Times New Roman" w:hAnsi="Times New Roman"/>
          <w:b/>
          <w:bCs/>
          <w:lang w:eastAsia="zh-CN"/>
        </w:rPr>
        <w:t xml:space="preserve">onfiguration </w:t>
      </w:r>
      <w:r w:rsidR="00B91534">
        <w:rPr>
          <w:rFonts w:ascii="Times New Roman" w:hAnsi="Times New Roman"/>
          <w:b/>
          <w:bCs/>
          <w:lang w:eastAsia="zh-CN"/>
        </w:rPr>
        <w:t>match</w:t>
      </w:r>
      <w:r w:rsidR="007A4603">
        <w:rPr>
          <w:rFonts w:ascii="Times New Roman" w:hAnsi="Times New Roman"/>
          <w:b/>
          <w:bCs/>
          <w:lang w:eastAsia="zh-CN"/>
        </w:rPr>
        <w:t>ing with model input</w:t>
      </w:r>
    </w:p>
    <w:p w14:paraId="5CE70FAE" w14:textId="65F18467" w:rsidR="001C0F01" w:rsidRPr="00FA4CE9" w:rsidRDefault="007A4603" w:rsidP="009509F0">
      <w:pPr>
        <w:pStyle w:val="aff0"/>
        <w:numPr>
          <w:ilvl w:val="0"/>
          <w:numId w:val="44"/>
        </w:numPr>
        <w:spacing w:before="120"/>
        <w:jc w:val="both"/>
        <w:rPr>
          <w:rFonts w:ascii="Times New Roman" w:hAnsi="Times New Roman"/>
          <w:b/>
          <w:bCs/>
          <w:lang w:eastAsia="zh-CN"/>
        </w:rPr>
      </w:pPr>
      <w:bookmarkStart w:id="20" w:name="_Hlk159071100"/>
      <w:bookmarkEnd w:id="18"/>
      <w:r>
        <w:rPr>
          <w:rFonts w:ascii="Times New Roman" w:hAnsi="Times New Roman"/>
          <w:b/>
          <w:bCs/>
          <w:lang w:eastAsia="zh-CN"/>
        </w:rPr>
        <w:t>H</w:t>
      </w:r>
      <w:r w:rsidR="001C0F01" w:rsidRPr="00FA4CE9">
        <w:rPr>
          <w:rFonts w:ascii="Times New Roman" w:hAnsi="Times New Roman"/>
          <w:b/>
          <w:bCs/>
          <w:lang w:eastAsia="zh-CN"/>
        </w:rPr>
        <w:t xml:space="preserve">arvesting </w:t>
      </w:r>
      <w:r w:rsidR="00254823">
        <w:rPr>
          <w:rFonts w:ascii="Times New Roman" w:hAnsi="Times New Roman"/>
          <w:b/>
          <w:bCs/>
          <w:lang w:eastAsia="zh-CN"/>
        </w:rPr>
        <w:t xml:space="preserve">the </w:t>
      </w:r>
      <w:r w:rsidR="00F90B85">
        <w:rPr>
          <w:rFonts w:ascii="Times New Roman" w:hAnsi="Times New Roman"/>
          <w:b/>
          <w:bCs/>
          <w:lang w:eastAsia="zh-CN"/>
        </w:rPr>
        <w:t xml:space="preserve">gain of localized </w:t>
      </w:r>
      <w:r w:rsidR="001C0F01" w:rsidRPr="00FA4CE9">
        <w:rPr>
          <w:rFonts w:ascii="Times New Roman" w:hAnsi="Times New Roman"/>
          <w:b/>
          <w:bCs/>
          <w:lang w:eastAsia="zh-CN"/>
        </w:rPr>
        <w:t xml:space="preserve">AI/ML </w:t>
      </w:r>
      <w:r w:rsidR="00F90B85">
        <w:rPr>
          <w:rFonts w:ascii="Times New Roman" w:hAnsi="Times New Roman"/>
          <w:b/>
          <w:bCs/>
          <w:lang w:eastAsia="zh-CN"/>
        </w:rPr>
        <w:t>model</w:t>
      </w:r>
    </w:p>
    <w:bookmarkEnd w:id="19"/>
    <w:bookmarkEnd w:id="20"/>
    <w:p w14:paraId="1D50CD82" w14:textId="15087402" w:rsidR="003229AF" w:rsidRDefault="003229AF" w:rsidP="003229AF">
      <w:pPr>
        <w:spacing w:before="120" w:after="0"/>
        <w:jc w:val="both"/>
        <w:rPr>
          <w:b/>
          <w:bCs/>
          <w:sz w:val="22"/>
          <w:lang w:val="en-US" w:eastAsia="zh-CN"/>
        </w:rPr>
      </w:pPr>
    </w:p>
    <w:p w14:paraId="4E95DA57" w14:textId="4DD4EBCD" w:rsidR="007A4603" w:rsidRDefault="006A762F" w:rsidP="003229AF">
      <w:pPr>
        <w:spacing w:before="120" w:after="0"/>
        <w:jc w:val="both"/>
        <w:rPr>
          <w:sz w:val="22"/>
          <w:lang w:val="en-US" w:eastAsia="zh-CN"/>
        </w:rPr>
      </w:pPr>
      <w:r>
        <w:rPr>
          <w:sz w:val="22"/>
          <w:lang w:val="en-US" w:eastAsia="zh-CN"/>
        </w:rPr>
        <w:lastRenderedPageBreak/>
        <w:t xml:space="preserve">In Rel-18 SI, the relationship between model-ID-based-LCM and </w:t>
      </w:r>
      <w:r w:rsidRPr="006A762F">
        <w:rPr>
          <w:sz w:val="22"/>
          <w:lang w:val="en-US" w:eastAsia="zh-CN"/>
        </w:rPr>
        <w:t>functionality-based-LCM</w:t>
      </w:r>
      <w:r>
        <w:rPr>
          <w:sz w:val="22"/>
          <w:lang w:val="en-US" w:eastAsia="zh-CN"/>
        </w:rPr>
        <w:t xml:space="preserve"> is not concluded. As the legacy framework, </w:t>
      </w:r>
      <w:r w:rsidRPr="006A762F">
        <w:rPr>
          <w:sz w:val="22"/>
          <w:lang w:val="en-US" w:eastAsia="zh-CN"/>
        </w:rPr>
        <w:t xml:space="preserve">functionality-based-LCM </w:t>
      </w:r>
      <w:r>
        <w:rPr>
          <w:sz w:val="22"/>
          <w:lang w:val="en-US" w:eastAsia="zh-CN"/>
        </w:rPr>
        <w:t>is agreeable to companies as the default LCM. Some com</w:t>
      </w:r>
      <w:r w:rsidR="00066029">
        <w:rPr>
          <w:sz w:val="22"/>
          <w:lang w:val="en-US" w:eastAsia="zh-CN"/>
        </w:rPr>
        <w:t xml:space="preserve">panies have the concern that if model-ID is taken as the </w:t>
      </w:r>
      <w:r w:rsidR="00066029" w:rsidRPr="00066029">
        <w:rPr>
          <w:sz w:val="22"/>
          <w:lang w:val="en-US" w:eastAsia="zh-CN"/>
        </w:rPr>
        <w:t>indispensable part</w:t>
      </w:r>
      <w:r w:rsidR="00066029">
        <w:rPr>
          <w:sz w:val="22"/>
          <w:lang w:val="en-US" w:eastAsia="zh-CN"/>
        </w:rPr>
        <w:t xml:space="preserve"> </w:t>
      </w:r>
      <w:r w:rsidR="00066029">
        <w:rPr>
          <w:rFonts w:hint="eastAsia"/>
          <w:sz w:val="22"/>
          <w:lang w:val="en-US" w:eastAsia="zh-CN"/>
        </w:rPr>
        <w:t>o</w:t>
      </w:r>
      <w:r w:rsidR="00066029">
        <w:rPr>
          <w:sz w:val="22"/>
          <w:lang w:val="en-US" w:eastAsia="zh-CN"/>
        </w:rPr>
        <w:t>f each functionality procedure</w:t>
      </w:r>
      <w:r w:rsidR="00066029">
        <w:rPr>
          <w:rFonts w:hint="eastAsia"/>
          <w:sz w:val="22"/>
          <w:lang w:val="en-US" w:eastAsia="zh-CN"/>
        </w:rPr>
        <w:t>,</w:t>
      </w:r>
      <w:r w:rsidR="00066029">
        <w:rPr>
          <w:sz w:val="22"/>
          <w:lang w:val="en-US" w:eastAsia="zh-CN"/>
        </w:rPr>
        <w:t xml:space="preserve"> it would be equivalent to a model-ID-based-LCM. </w:t>
      </w:r>
    </w:p>
    <w:p w14:paraId="119FF929" w14:textId="4BF445A7" w:rsidR="006E4ED0" w:rsidRDefault="00066029" w:rsidP="003229AF">
      <w:pPr>
        <w:spacing w:before="120" w:after="0"/>
        <w:jc w:val="both"/>
        <w:rPr>
          <w:sz w:val="22"/>
          <w:lang w:val="en-US" w:eastAsia="zh-CN"/>
        </w:rPr>
      </w:pPr>
      <w:r>
        <w:rPr>
          <w:sz w:val="22"/>
          <w:lang w:val="en-US" w:eastAsia="zh-CN"/>
        </w:rPr>
        <w:t xml:space="preserve">In our view, </w:t>
      </w:r>
      <w:r w:rsidR="00DC4AA8">
        <w:rPr>
          <w:sz w:val="22"/>
          <w:lang w:val="en-US" w:eastAsia="zh-CN"/>
        </w:rPr>
        <w:t xml:space="preserve">both model-ID based model identification and non-model-ID based model identification </w:t>
      </w:r>
      <w:r w:rsidR="00F90B85">
        <w:rPr>
          <w:sz w:val="22"/>
          <w:lang w:val="en-US" w:eastAsia="zh-CN"/>
        </w:rPr>
        <w:t>needs to</w:t>
      </w:r>
      <w:r w:rsidR="00DC4AA8">
        <w:rPr>
          <w:sz w:val="22"/>
          <w:lang w:val="en-US" w:eastAsia="zh-CN"/>
        </w:rPr>
        <w:t xml:space="preserve"> be </w:t>
      </w:r>
      <w:r w:rsidR="00655051">
        <w:rPr>
          <w:sz w:val="22"/>
          <w:lang w:val="en-US" w:eastAsia="zh-CN"/>
        </w:rPr>
        <w:t>supported according to the</w:t>
      </w:r>
      <w:r w:rsidR="00DC4AA8">
        <w:rPr>
          <w:sz w:val="22"/>
          <w:lang w:val="en-US" w:eastAsia="zh-CN"/>
        </w:rPr>
        <w:t xml:space="preserve"> above discussion</w:t>
      </w:r>
      <w:r w:rsidR="00F90B85">
        <w:rPr>
          <w:sz w:val="22"/>
          <w:lang w:val="en-US" w:eastAsia="zh-CN"/>
        </w:rPr>
        <w:t>s</w:t>
      </w:r>
      <w:r w:rsidR="00DC4AA8">
        <w:rPr>
          <w:sz w:val="22"/>
          <w:lang w:val="en-US" w:eastAsia="zh-CN"/>
        </w:rPr>
        <w:t xml:space="preserve">. </w:t>
      </w:r>
      <w:r w:rsidR="00F8098F">
        <w:rPr>
          <w:sz w:val="22"/>
          <w:lang w:val="en-US" w:eastAsia="zh-CN"/>
        </w:rPr>
        <w:t>With this understanding, a unified framework based on the legacy functionality-based-LCM can be setup.</w:t>
      </w:r>
      <w:r w:rsidR="00DC4AA8">
        <w:rPr>
          <w:sz w:val="22"/>
          <w:lang w:val="en-US" w:eastAsia="zh-CN"/>
        </w:rPr>
        <w:t xml:space="preserve"> </w:t>
      </w:r>
    </w:p>
    <w:p w14:paraId="0BAC938A" w14:textId="58CA6992" w:rsidR="00F8098F" w:rsidRDefault="00DF73E0" w:rsidP="009044F8">
      <w:pPr>
        <w:spacing w:before="240" w:after="0"/>
        <w:jc w:val="both"/>
        <w:rPr>
          <w:b/>
          <w:bCs/>
          <w:sz w:val="22"/>
          <w:lang w:val="en-US" w:eastAsia="zh-CN"/>
        </w:rPr>
      </w:pPr>
      <w:bookmarkStart w:id="21" w:name="_Hlk159071114"/>
      <w:bookmarkStart w:id="22" w:name="_Hlk159157929"/>
      <w:r w:rsidRPr="00DF73E0">
        <w:rPr>
          <w:b/>
          <w:bCs/>
          <w:sz w:val="22"/>
          <w:lang w:val="en-US" w:eastAsia="zh-CN"/>
        </w:rPr>
        <w:t>Proposal-</w:t>
      </w:r>
      <w:r w:rsidR="00A97363">
        <w:rPr>
          <w:b/>
          <w:bCs/>
          <w:sz w:val="22"/>
          <w:lang w:val="en-US" w:eastAsia="zh-CN"/>
        </w:rPr>
        <w:t>3</w:t>
      </w:r>
      <w:r w:rsidRPr="00DF73E0">
        <w:rPr>
          <w:b/>
          <w:bCs/>
          <w:sz w:val="22"/>
          <w:lang w:val="en-US" w:eastAsia="zh-CN"/>
        </w:rPr>
        <w:t>:</w:t>
      </w:r>
      <w:r>
        <w:rPr>
          <w:b/>
          <w:bCs/>
          <w:sz w:val="22"/>
          <w:lang w:val="en-US" w:eastAsia="zh-CN"/>
        </w:rPr>
        <w:t xml:space="preserve"> </w:t>
      </w:r>
      <w:r w:rsidR="00F8098F">
        <w:rPr>
          <w:b/>
          <w:bCs/>
          <w:sz w:val="22"/>
          <w:lang w:val="en-US" w:eastAsia="zh-CN"/>
        </w:rPr>
        <w:t xml:space="preserve">Under </w:t>
      </w:r>
      <w:r w:rsidR="00A9036B">
        <w:rPr>
          <w:b/>
          <w:bCs/>
          <w:sz w:val="22"/>
          <w:lang w:val="en-US" w:eastAsia="zh-CN"/>
        </w:rPr>
        <w:t xml:space="preserve">the legacy </w:t>
      </w:r>
      <w:r w:rsidR="00F8098F">
        <w:rPr>
          <w:b/>
          <w:bCs/>
          <w:sz w:val="22"/>
          <w:lang w:val="en-US" w:eastAsia="zh-CN"/>
        </w:rPr>
        <w:t>f</w:t>
      </w:r>
      <w:r>
        <w:rPr>
          <w:b/>
          <w:bCs/>
          <w:sz w:val="22"/>
          <w:lang w:val="en-US" w:eastAsia="zh-CN"/>
        </w:rPr>
        <w:t>unctionality-based framework</w:t>
      </w:r>
      <w:r w:rsidR="00F8098F">
        <w:rPr>
          <w:b/>
          <w:bCs/>
          <w:sz w:val="22"/>
          <w:lang w:val="en-US" w:eastAsia="zh-CN"/>
        </w:rPr>
        <w:t xml:space="preserve">, study </w:t>
      </w:r>
      <w:r w:rsidR="0097042D" w:rsidRPr="00FA4CE9">
        <w:rPr>
          <w:b/>
          <w:bCs/>
          <w:sz w:val="22"/>
          <w:lang w:val="en-US" w:eastAsia="zh-CN"/>
        </w:rPr>
        <w:t xml:space="preserve">model </w:t>
      </w:r>
      <w:r w:rsidR="0097042D">
        <w:rPr>
          <w:b/>
          <w:bCs/>
          <w:sz w:val="22"/>
          <w:lang w:val="en-US" w:eastAsia="zh-CN"/>
        </w:rPr>
        <w:t>identification</w:t>
      </w:r>
      <w:r w:rsidR="0097042D" w:rsidRPr="00FA4CE9">
        <w:rPr>
          <w:b/>
          <w:bCs/>
          <w:sz w:val="22"/>
          <w:lang w:val="en-US" w:eastAsia="zh-CN"/>
        </w:rPr>
        <w:t xml:space="preserve"> </w:t>
      </w:r>
      <w:r>
        <w:rPr>
          <w:b/>
          <w:bCs/>
          <w:sz w:val="22"/>
          <w:lang w:val="en-US" w:eastAsia="zh-CN"/>
        </w:rPr>
        <w:t>related operations</w:t>
      </w:r>
      <w:r w:rsidR="00F8098F">
        <w:rPr>
          <w:b/>
          <w:bCs/>
          <w:sz w:val="22"/>
          <w:lang w:val="en-US" w:eastAsia="zh-CN"/>
        </w:rPr>
        <w:t xml:space="preserve"> including:</w:t>
      </w:r>
    </w:p>
    <w:p w14:paraId="3A76F83F" w14:textId="46F4F2D0" w:rsidR="00F8098F" w:rsidRPr="00FA4CE9" w:rsidRDefault="00F8098F" w:rsidP="009044F8">
      <w:pPr>
        <w:pStyle w:val="aff0"/>
        <w:numPr>
          <w:ilvl w:val="0"/>
          <w:numId w:val="45"/>
        </w:numPr>
        <w:spacing w:before="240"/>
        <w:jc w:val="both"/>
        <w:rPr>
          <w:rFonts w:ascii="Times New Roman" w:hAnsi="Times New Roman"/>
          <w:b/>
          <w:bCs/>
          <w:lang w:eastAsia="zh-CN"/>
        </w:rPr>
      </w:pPr>
      <w:r>
        <w:rPr>
          <w:rFonts w:ascii="Times New Roman" w:hAnsi="Times New Roman"/>
          <w:b/>
          <w:bCs/>
          <w:lang w:eastAsia="zh-CN"/>
        </w:rPr>
        <w:t xml:space="preserve">Model-ID based </w:t>
      </w:r>
      <w:proofErr w:type="gramStart"/>
      <w:r>
        <w:rPr>
          <w:rFonts w:ascii="Times New Roman" w:hAnsi="Times New Roman"/>
          <w:b/>
          <w:bCs/>
          <w:lang w:eastAsia="zh-CN"/>
        </w:rPr>
        <w:t>approach</w:t>
      </w:r>
      <w:proofErr w:type="gramEnd"/>
    </w:p>
    <w:p w14:paraId="361C4CC0" w14:textId="1022D88F" w:rsidR="00DF73E0" w:rsidRPr="009044F8" w:rsidRDefault="00F8098F" w:rsidP="009044F8">
      <w:pPr>
        <w:pStyle w:val="aff0"/>
        <w:numPr>
          <w:ilvl w:val="0"/>
          <w:numId w:val="45"/>
        </w:numPr>
        <w:spacing w:before="240"/>
        <w:jc w:val="both"/>
        <w:rPr>
          <w:rFonts w:ascii="Times New Roman" w:hAnsi="Times New Roman"/>
          <w:b/>
          <w:bCs/>
          <w:lang w:eastAsia="zh-CN"/>
        </w:rPr>
      </w:pPr>
      <w:r>
        <w:rPr>
          <w:rFonts w:ascii="Times New Roman" w:hAnsi="Times New Roman"/>
          <w:b/>
          <w:bCs/>
          <w:lang w:eastAsia="zh-CN"/>
        </w:rPr>
        <w:t>Non-model-ID based approach</w:t>
      </w:r>
      <w:bookmarkEnd w:id="21"/>
    </w:p>
    <w:bookmarkEnd w:id="22"/>
    <w:p w14:paraId="32E9C71C" w14:textId="77777777" w:rsidR="00F8098F" w:rsidRDefault="00F8098F" w:rsidP="00DF73E0">
      <w:pPr>
        <w:pStyle w:val="2"/>
        <w:rPr>
          <w:b/>
          <w:bCs/>
          <w:sz w:val="22"/>
          <w:lang w:eastAsia="zh-CN"/>
        </w:rPr>
      </w:pPr>
    </w:p>
    <w:p w14:paraId="1966A2DF" w14:textId="54B42B5A" w:rsidR="00A55E51" w:rsidRPr="00F8098F" w:rsidRDefault="00F8098F" w:rsidP="00584D86">
      <w:pPr>
        <w:pStyle w:val="2"/>
        <w:ind w:left="0" w:firstLine="0"/>
        <w:rPr>
          <w:b/>
          <w:bCs/>
          <w:sz w:val="22"/>
          <w:lang w:eastAsia="zh-CN"/>
        </w:rPr>
      </w:pPr>
      <w:r>
        <w:rPr>
          <w:b/>
          <w:bCs/>
          <w:sz w:val="22"/>
          <w:lang w:eastAsia="zh-CN"/>
        </w:rPr>
        <w:t xml:space="preserve">2.2 </w:t>
      </w:r>
      <w:r w:rsidR="001C0F01" w:rsidRPr="00DF73E0">
        <w:rPr>
          <w:b/>
          <w:bCs/>
          <w:sz w:val="22"/>
          <w:lang w:eastAsia="zh-CN"/>
        </w:rPr>
        <w:t xml:space="preserve">Model identification </w:t>
      </w:r>
      <w:r w:rsidR="00EC2C79">
        <w:rPr>
          <w:b/>
          <w:bCs/>
          <w:sz w:val="22"/>
          <w:lang w:eastAsia="zh-CN"/>
        </w:rPr>
        <w:t>and its usage in LCM</w:t>
      </w:r>
    </w:p>
    <w:p w14:paraId="432C9D46" w14:textId="77777777" w:rsidR="00AE4F64" w:rsidRDefault="00AE4F64" w:rsidP="00A55E51">
      <w:pPr>
        <w:spacing w:before="120" w:after="0"/>
        <w:jc w:val="both"/>
        <w:rPr>
          <w:sz w:val="22"/>
          <w:lang w:val="en-US" w:eastAsia="zh-CN"/>
        </w:rPr>
      </w:pPr>
    </w:p>
    <w:tbl>
      <w:tblPr>
        <w:tblStyle w:val="af7"/>
        <w:tblW w:w="0" w:type="auto"/>
        <w:tblLook w:val="04A0" w:firstRow="1" w:lastRow="0" w:firstColumn="1" w:lastColumn="0" w:noHBand="0" w:noVBand="1"/>
      </w:tblPr>
      <w:tblGrid>
        <w:gridCol w:w="10160"/>
      </w:tblGrid>
      <w:tr w:rsidR="00AA559F" w14:paraId="32E5E72C" w14:textId="77777777" w:rsidTr="42B174FF">
        <w:tc>
          <w:tcPr>
            <w:tcW w:w="10160" w:type="dxa"/>
          </w:tcPr>
          <w:p w14:paraId="4EE94B37" w14:textId="77777777" w:rsidR="00332C97" w:rsidRDefault="00AA559F" w:rsidP="00AA559F">
            <w:pPr>
              <w:rPr>
                <w:rFonts w:eastAsia="DengXian"/>
                <w:lang w:eastAsia="zh-CN"/>
              </w:rPr>
            </w:pPr>
            <w:r>
              <w:rPr>
                <w:rFonts w:eastAsia="DengXian" w:hint="eastAsia"/>
                <w:highlight w:val="green"/>
                <w:lang w:eastAsia="zh-CN"/>
              </w:rPr>
              <w:t>A</w:t>
            </w:r>
            <w:r>
              <w:rPr>
                <w:rFonts w:eastAsia="DengXian"/>
                <w:highlight w:val="green"/>
                <w:lang w:eastAsia="zh-CN"/>
              </w:rPr>
              <w:t>greement (RAN1#113)</w:t>
            </w:r>
          </w:p>
          <w:p w14:paraId="59F1D212" w14:textId="1A5F23B3" w:rsidR="00AA559F" w:rsidRPr="00332C97" w:rsidRDefault="00AA559F" w:rsidP="00AA559F">
            <w:pPr>
              <w:rPr>
                <w:rFonts w:eastAsia="DengXian"/>
                <w:highlight w:val="green"/>
                <w:lang w:eastAsia="zh-CN"/>
              </w:rPr>
            </w:pPr>
            <w:r>
              <w:t>For model identification of UE-side or UE-part of two-sided models, categorize model identification types as follows, and further study relevant aspects, necessity, and specification impact (if any).</w:t>
            </w:r>
          </w:p>
          <w:p w14:paraId="2D14D674" w14:textId="77777777" w:rsidR="00AA559F" w:rsidRDefault="00AA559F" w:rsidP="009509F0">
            <w:pPr>
              <w:numPr>
                <w:ilvl w:val="0"/>
                <w:numId w:val="47"/>
              </w:numPr>
              <w:overflowPunct/>
              <w:autoSpaceDE/>
              <w:autoSpaceDN/>
              <w:adjustRightInd/>
              <w:spacing w:after="0" w:line="240" w:lineRule="auto"/>
              <w:textAlignment w:val="auto"/>
              <w:rPr>
                <w:rFonts w:eastAsia="Calibri"/>
              </w:rPr>
            </w:pPr>
            <w:r>
              <w:rPr>
                <w:rFonts w:eastAsia="Calibri"/>
              </w:rPr>
              <w:t xml:space="preserve">Type A: Model is identified to NW (if applicable) and UE (if applicable) without over-the-air </w:t>
            </w:r>
            <w:proofErr w:type="spellStart"/>
            <w:proofErr w:type="gramStart"/>
            <w:r>
              <w:rPr>
                <w:rFonts w:eastAsia="Calibri"/>
              </w:rPr>
              <w:t>signaling</w:t>
            </w:r>
            <w:proofErr w:type="spellEnd"/>
            <w:proofErr w:type="gramEnd"/>
          </w:p>
          <w:p w14:paraId="1373F8C9" w14:textId="77777777" w:rsidR="00AA559F" w:rsidRDefault="00AA559F" w:rsidP="009509F0">
            <w:pPr>
              <w:numPr>
                <w:ilvl w:val="1"/>
                <w:numId w:val="47"/>
              </w:numPr>
              <w:overflowPunct/>
              <w:autoSpaceDE/>
              <w:autoSpaceDN/>
              <w:adjustRightInd/>
              <w:spacing w:after="0" w:line="240" w:lineRule="auto"/>
              <w:textAlignment w:val="auto"/>
              <w:rPr>
                <w:rFonts w:eastAsia="Calibri"/>
              </w:rPr>
            </w:pPr>
            <w:r>
              <w:rPr>
                <w:rFonts w:eastAsia="Calibri"/>
              </w:rPr>
              <w:t>The model may be assigned with a model ID</w:t>
            </w:r>
            <w:r>
              <w:rPr>
                <w:rFonts w:hint="eastAsia"/>
                <w:lang w:eastAsia="zh-CN"/>
              </w:rPr>
              <w:t xml:space="preserve"> during the model identification</w:t>
            </w:r>
            <w:r>
              <w:rPr>
                <w:rFonts w:eastAsia="Calibri"/>
              </w:rPr>
              <w:t xml:space="preserve">, which may be referred/used in over-the-air </w:t>
            </w:r>
            <w:proofErr w:type="spellStart"/>
            <w:r>
              <w:rPr>
                <w:rFonts w:eastAsia="Calibri"/>
              </w:rPr>
              <w:t>signaling</w:t>
            </w:r>
            <w:proofErr w:type="spellEnd"/>
            <w:r>
              <w:rPr>
                <w:rFonts w:eastAsia="Calibri"/>
              </w:rPr>
              <w:t xml:space="preserve"> after model identification. </w:t>
            </w:r>
          </w:p>
          <w:p w14:paraId="631BE5EC" w14:textId="77777777" w:rsidR="00AA559F" w:rsidRDefault="00AA559F" w:rsidP="009509F0">
            <w:pPr>
              <w:numPr>
                <w:ilvl w:val="1"/>
                <w:numId w:val="47"/>
              </w:numPr>
              <w:overflowPunct/>
              <w:autoSpaceDE/>
              <w:autoSpaceDN/>
              <w:adjustRightInd/>
              <w:spacing w:after="0" w:line="240" w:lineRule="auto"/>
              <w:textAlignment w:val="auto"/>
              <w:rPr>
                <w:rFonts w:eastAsia="Calibri"/>
              </w:rPr>
            </w:pPr>
            <w:r>
              <w:rPr>
                <w:rFonts w:eastAsia="Calibri" w:hint="eastAsia"/>
                <w:lang w:eastAsia="zh-CN"/>
              </w:rPr>
              <w:t>F</w:t>
            </w:r>
            <w:r>
              <w:rPr>
                <w:rFonts w:eastAsia="Calibri"/>
                <w:lang w:eastAsia="zh-CN"/>
              </w:rPr>
              <w:t>FS: Spec impact to other WGs</w:t>
            </w:r>
          </w:p>
          <w:p w14:paraId="405083B3" w14:textId="77777777" w:rsidR="00AA559F" w:rsidRDefault="00AA559F" w:rsidP="009509F0">
            <w:pPr>
              <w:numPr>
                <w:ilvl w:val="0"/>
                <w:numId w:val="47"/>
              </w:numPr>
              <w:overflowPunct/>
              <w:autoSpaceDE/>
              <w:autoSpaceDN/>
              <w:adjustRightInd/>
              <w:spacing w:after="0" w:line="240" w:lineRule="auto"/>
              <w:textAlignment w:val="auto"/>
              <w:rPr>
                <w:rFonts w:eastAsia="Calibri"/>
              </w:rPr>
            </w:pPr>
            <w:r>
              <w:rPr>
                <w:rFonts w:eastAsia="Calibri"/>
              </w:rPr>
              <w:t xml:space="preserve">Type B: Model is identified via over-the-air </w:t>
            </w:r>
            <w:proofErr w:type="spellStart"/>
            <w:r>
              <w:rPr>
                <w:rFonts w:eastAsia="Calibri"/>
              </w:rPr>
              <w:t>signaling</w:t>
            </w:r>
            <w:proofErr w:type="spellEnd"/>
            <w:r>
              <w:rPr>
                <w:rFonts w:eastAsia="Calibri"/>
              </w:rPr>
              <w:t xml:space="preserve">, </w:t>
            </w:r>
          </w:p>
          <w:p w14:paraId="6BD93242" w14:textId="77777777" w:rsidR="00AA559F" w:rsidRDefault="00AA559F" w:rsidP="009509F0">
            <w:pPr>
              <w:numPr>
                <w:ilvl w:val="1"/>
                <w:numId w:val="47"/>
              </w:numPr>
              <w:overflowPunct/>
              <w:autoSpaceDE/>
              <w:autoSpaceDN/>
              <w:adjustRightInd/>
              <w:spacing w:after="0" w:line="240" w:lineRule="auto"/>
              <w:textAlignment w:val="auto"/>
              <w:rPr>
                <w:rFonts w:eastAsia="Calibri"/>
                <w:strike/>
              </w:rPr>
            </w:pPr>
            <w:r>
              <w:rPr>
                <w:rFonts w:eastAsia="Calibri"/>
              </w:rPr>
              <w:t xml:space="preserve">Type B1: </w:t>
            </w:r>
          </w:p>
          <w:p w14:paraId="0669EBB7" w14:textId="77777777" w:rsidR="00AA559F" w:rsidRDefault="00AA559F" w:rsidP="009509F0">
            <w:pPr>
              <w:numPr>
                <w:ilvl w:val="2"/>
                <w:numId w:val="47"/>
              </w:numPr>
              <w:overflowPunct/>
              <w:autoSpaceDE/>
              <w:autoSpaceDN/>
              <w:adjustRightInd/>
              <w:spacing w:after="0" w:line="240" w:lineRule="auto"/>
              <w:textAlignment w:val="auto"/>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288487F3" w14:textId="77777777" w:rsidR="00AA559F" w:rsidRDefault="00AA559F" w:rsidP="009509F0">
            <w:pPr>
              <w:numPr>
                <w:ilvl w:val="3"/>
                <w:numId w:val="47"/>
              </w:numPr>
              <w:overflowPunct/>
              <w:autoSpaceDE/>
              <w:autoSpaceDN/>
              <w:adjustRightInd/>
              <w:spacing w:after="0" w:line="240" w:lineRule="auto"/>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7F603F27" w14:textId="77777777" w:rsidR="00AA559F" w:rsidRDefault="00AA559F" w:rsidP="009509F0">
            <w:pPr>
              <w:numPr>
                <w:ilvl w:val="2"/>
                <w:numId w:val="47"/>
              </w:numPr>
              <w:overflowPunct/>
              <w:autoSpaceDE/>
              <w:autoSpaceDN/>
              <w:adjustRightInd/>
              <w:spacing w:after="0" w:line="240" w:lineRule="auto"/>
              <w:textAlignment w:val="auto"/>
              <w:rPr>
                <w:rFonts w:eastAsia="Calibri"/>
              </w:rPr>
            </w:pPr>
            <w:r>
              <w:rPr>
                <w:rFonts w:eastAsia="Calibri"/>
              </w:rPr>
              <w:t>FFS: details of steps</w:t>
            </w:r>
          </w:p>
          <w:p w14:paraId="2A63BF1E" w14:textId="77777777" w:rsidR="00AA559F" w:rsidRDefault="00AA559F" w:rsidP="009509F0">
            <w:pPr>
              <w:numPr>
                <w:ilvl w:val="1"/>
                <w:numId w:val="47"/>
              </w:numPr>
              <w:overflowPunct/>
              <w:autoSpaceDE/>
              <w:autoSpaceDN/>
              <w:adjustRightInd/>
              <w:spacing w:after="0" w:line="240" w:lineRule="auto"/>
              <w:textAlignment w:val="auto"/>
              <w:rPr>
                <w:rFonts w:eastAsia="Calibri"/>
              </w:rPr>
            </w:pPr>
            <w:r>
              <w:rPr>
                <w:rFonts w:eastAsia="Calibri"/>
              </w:rPr>
              <w:t>Type B2:</w:t>
            </w:r>
            <w:r>
              <w:rPr>
                <w:rFonts w:eastAsia="Calibri"/>
                <w:strike/>
              </w:rPr>
              <w:t xml:space="preserve"> </w:t>
            </w:r>
          </w:p>
          <w:p w14:paraId="4FA7B6CB" w14:textId="77777777" w:rsidR="00AA559F" w:rsidRDefault="00AA559F" w:rsidP="009509F0">
            <w:pPr>
              <w:numPr>
                <w:ilvl w:val="2"/>
                <w:numId w:val="47"/>
              </w:numPr>
              <w:overflowPunct/>
              <w:autoSpaceDE/>
              <w:autoSpaceDN/>
              <w:adjustRightInd/>
              <w:spacing w:after="0" w:line="240" w:lineRule="auto"/>
              <w:textAlignment w:val="auto"/>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701C5BDD" w14:textId="77777777" w:rsidR="00AA559F" w:rsidRDefault="00AA559F" w:rsidP="009509F0">
            <w:pPr>
              <w:numPr>
                <w:ilvl w:val="3"/>
                <w:numId w:val="47"/>
              </w:numPr>
              <w:overflowPunct/>
              <w:autoSpaceDE/>
              <w:autoSpaceDN/>
              <w:adjustRightInd/>
              <w:spacing w:after="0" w:line="240" w:lineRule="auto"/>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0AFD307D" w14:textId="77777777" w:rsidR="00AA559F" w:rsidRDefault="00AA559F" w:rsidP="009509F0">
            <w:pPr>
              <w:numPr>
                <w:ilvl w:val="2"/>
                <w:numId w:val="47"/>
              </w:numPr>
              <w:overflowPunct/>
              <w:autoSpaceDE/>
              <w:autoSpaceDN/>
              <w:adjustRightInd/>
              <w:spacing w:after="0" w:line="240" w:lineRule="auto"/>
              <w:textAlignment w:val="auto"/>
              <w:rPr>
                <w:rFonts w:eastAsia="Calibri"/>
              </w:rPr>
            </w:pPr>
            <w:r>
              <w:rPr>
                <w:rFonts w:eastAsia="Calibri"/>
              </w:rPr>
              <w:t>FFS: details of steps</w:t>
            </w:r>
          </w:p>
          <w:p w14:paraId="3C606429" w14:textId="73273A17" w:rsidR="00332C97" w:rsidRPr="00332C97" w:rsidRDefault="00AA559F" w:rsidP="00332C97">
            <w:pPr>
              <w:numPr>
                <w:ilvl w:val="0"/>
                <w:numId w:val="48"/>
              </w:numPr>
              <w:overflowPunct/>
              <w:autoSpaceDE/>
              <w:autoSpaceDN/>
              <w:adjustRightInd/>
              <w:spacing w:after="0" w:line="240" w:lineRule="auto"/>
              <w:textAlignment w:val="auto"/>
              <w:rPr>
                <w:rFonts w:eastAsia="Calibri"/>
                <w:strike/>
              </w:rPr>
            </w:pPr>
            <w:r>
              <w:t>Note: The support and applicability of each model identification Type is a separate discussion. This study does not imply that model identification is necessary.</w:t>
            </w:r>
          </w:p>
          <w:p w14:paraId="624A6F0D" w14:textId="1DC2A9D4" w:rsidR="00332C97" w:rsidRPr="00332C97" w:rsidRDefault="00332C97" w:rsidP="00332C97">
            <w:pPr>
              <w:rPr>
                <w:rFonts w:eastAsia="DengXian"/>
                <w:highlight w:val="green"/>
                <w:lang w:eastAsia="zh-CN"/>
              </w:rPr>
            </w:pPr>
            <w:r w:rsidRPr="00D42964">
              <w:rPr>
                <w:rFonts w:eastAsia="DengXian"/>
                <w:highlight w:val="green"/>
                <w:lang w:eastAsia="zh-CN"/>
              </w:rPr>
              <w:t xml:space="preserve">Agreement </w:t>
            </w:r>
            <w:r>
              <w:rPr>
                <w:rFonts w:eastAsia="DengXian"/>
                <w:highlight w:val="green"/>
                <w:lang w:eastAsia="zh-CN"/>
              </w:rPr>
              <w:t>(RAN1#114bis)</w:t>
            </w:r>
            <w:r w:rsidRPr="00D42964">
              <w:rPr>
                <w:rFonts w:eastAsia="DengXian"/>
                <w:highlight w:val="green"/>
                <w:lang w:eastAsia="zh-CN"/>
              </w:rPr>
              <w:t xml:space="preserve"> </w:t>
            </w:r>
          </w:p>
          <w:p w14:paraId="5C932D92" w14:textId="77777777" w:rsidR="00332C97" w:rsidRPr="00222B4F" w:rsidRDefault="00332C97" w:rsidP="00332C97">
            <w:pPr>
              <w:pStyle w:val="aff0"/>
              <w:numPr>
                <w:ilvl w:val="0"/>
                <w:numId w:val="43"/>
              </w:numPr>
              <w:spacing w:before="0" w:line="240" w:lineRule="auto"/>
              <w:rPr>
                <w:rFonts w:ascii="Times New Roman" w:hAnsi="Times New Roman"/>
                <w:sz w:val="20"/>
                <w:szCs w:val="20"/>
              </w:rPr>
            </w:pPr>
            <w:r w:rsidRPr="00222B4F">
              <w:rPr>
                <w:rFonts w:ascii="Times New Roman" w:hAnsi="Times New Roman"/>
                <w:sz w:val="20"/>
                <w:szCs w:val="20"/>
              </w:rPr>
              <w:t xml:space="preserve">Additional conditions can be divided into two categories: NW-side additional conditions and UE-side additional conditions. </w:t>
            </w:r>
          </w:p>
          <w:p w14:paraId="26B3FF00" w14:textId="377184D5" w:rsidR="00332C97" w:rsidRPr="00332C97" w:rsidRDefault="00332C97" w:rsidP="00332C97">
            <w:pPr>
              <w:pStyle w:val="aff0"/>
              <w:numPr>
                <w:ilvl w:val="0"/>
                <w:numId w:val="43"/>
              </w:numPr>
              <w:spacing w:before="0" w:line="240" w:lineRule="auto"/>
              <w:rPr>
                <w:rFonts w:ascii="Times New Roman" w:hAnsi="Times New Roman"/>
                <w:sz w:val="20"/>
                <w:szCs w:val="20"/>
              </w:rPr>
            </w:pPr>
            <w:r w:rsidRPr="00222B4F">
              <w:rPr>
                <w:rFonts w:ascii="Times New Roman" w:hAnsi="Times New Roman"/>
                <w:sz w:val="20"/>
                <w:szCs w:val="20"/>
              </w:rPr>
              <w:t>Note: whether specification impact is needed is separate discussion</w:t>
            </w:r>
          </w:p>
          <w:p w14:paraId="5E20BC46" w14:textId="75A06E4A" w:rsidR="00332C97" w:rsidRPr="00D42964" w:rsidRDefault="00332C97" w:rsidP="00332C97">
            <w:pPr>
              <w:rPr>
                <w:rFonts w:eastAsia="DengXian"/>
                <w:highlight w:val="green"/>
                <w:lang w:eastAsia="zh-CN"/>
              </w:rPr>
            </w:pPr>
            <w:r w:rsidRPr="00D42964">
              <w:rPr>
                <w:rFonts w:eastAsia="DengXian"/>
                <w:highlight w:val="green"/>
                <w:lang w:eastAsia="zh-CN"/>
              </w:rPr>
              <w:lastRenderedPageBreak/>
              <w:t xml:space="preserve">Agreement </w:t>
            </w:r>
            <w:r>
              <w:rPr>
                <w:rFonts w:eastAsia="DengXian"/>
                <w:highlight w:val="green"/>
                <w:lang w:eastAsia="zh-CN"/>
              </w:rPr>
              <w:t>(RAN1#114bis)</w:t>
            </w:r>
            <w:r w:rsidRPr="00D42964">
              <w:rPr>
                <w:rFonts w:eastAsia="DengXian"/>
                <w:highlight w:val="green"/>
                <w:lang w:eastAsia="zh-CN"/>
              </w:rPr>
              <w:t xml:space="preserve"> </w:t>
            </w:r>
          </w:p>
          <w:p w14:paraId="5F4DFF7D" w14:textId="065D1FCA" w:rsidR="00332C97" w:rsidRPr="00332C97" w:rsidRDefault="00332C97" w:rsidP="00332C97">
            <w:pPr>
              <w:pStyle w:val="aff0"/>
              <w:numPr>
                <w:ilvl w:val="0"/>
                <w:numId w:val="43"/>
              </w:numPr>
              <w:spacing w:before="0" w:line="240" w:lineRule="auto"/>
              <w:rPr>
                <w:rFonts w:ascii="Times New Roman" w:hAnsi="Times New Roman"/>
                <w:sz w:val="20"/>
                <w:szCs w:val="20"/>
              </w:rPr>
            </w:pPr>
            <w:r w:rsidRPr="00222B4F">
              <w:rPr>
                <w:rFonts w:ascii="Times New Roman" w:hAnsi="Times New Roman"/>
                <w:sz w:val="20"/>
                <w:szCs w:val="20"/>
              </w:rPr>
              <w:t>Model-ID, if needed, can be used in a Functionality (defined in functionality-based LCM) for LCM operations.</w:t>
            </w:r>
          </w:p>
          <w:p w14:paraId="485A0F9E" w14:textId="7D99F2E4" w:rsidR="00D42964" w:rsidRPr="00D42964" w:rsidRDefault="00D42964" w:rsidP="00D42964">
            <w:pPr>
              <w:rPr>
                <w:rFonts w:eastAsia="DengXian"/>
                <w:highlight w:val="green"/>
                <w:lang w:eastAsia="zh-CN"/>
              </w:rPr>
            </w:pPr>
            <w:r w:rsidRPr="00D42964">
              <w:rPr>
                <w:rFonts w:eastAsia="DengXian"/>
                <w:highlight w:val="green"/>
                <w:lang w:eastAsia="zh-CN"/>
              </w:rPr>
              <w:t>Agreement</w:t>
            </w:r>
            <w:r>
              <w:rPr>
                <w:rFonts w:eastAsia="DengXian"/>
                <w:highlight w:val="green"/>
                <w:lang w:eastAsia="zh-CN"/>
              </w:rPr>
              <w:t xml:space="preserve"> (RAN1#114bis)</w:t>
            </w:r>
          </w:p>
          <w:p w14:paraId="4215E914" w14:textId="77777777" w:rsidR="00D42964" w:rsidRPr="00222B4F" w:rsidRDefault="00D42964" w:rsidP="00D42964">
            <w:pPr>
              <w:pStyle w:val="aff0"/>
              <w:numPr>
                <w:ilvl w:val="0"/>
                <w:numId w:val="43"/>
              </w:numPr>
              <w:spacing w:before="0" w:line="240" w:lineRule="auto"/>
              <w:rPr>
                <w:rFonts w:ascii="Times New Roman" w:hAnsi="Times New Roman"/>
                <w:sz w:val="20"/>
                <w:szCs w:val="20"/>
              </w:rPr>
            </w:pPr>
            <w:r w:rsidRPr="00222B4F">
              <w:rPr>
                <w:rFonts w:ascii="Times New Roman" w:hAnsi="Times New Roman"/>
                <w:sz w:val="20"/>
                <w:szCs w:val="20"/>
              </w:rPr>
              <w:t xml:space="preserve">For inference for UE-side models, to ensure consistency between training and inference regarding NW-side additional conditions (if identified), the following options can be taken as potential approaches (when feasible and necessary): </w:t>
            </w:r>
          </w:p>
          <w:p w14:paraId="5D9B8572" w14:textId="77777777" w:rsidR="00D42964" w:rsidRPr="00222B4F" w:rsidRDefault="00D42964" w:rsidP="00D42964">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Model identification to achieve alignment on the NW-side additional condition between NW-side and UE-</w:t>
            </w:r>
            <w:proofErr w:type="gramStart"/>
            <w:r w:rsidRPr="00222B4F">
              <w:rPr>
                <w:rFonts w:ascii="Times New Roman" w:hAnsi="Times New Roman"/>
                <w:sz w:val="20"/>
                <w:szCs w:val="20"/>
              </w:rPr>
              <w:t>side</w:t>
            </w:r>
            <w:proofErr w:type="gramEnd"/>
          </w:p>
          <w:p w14:paraId="325B56CF" w14:textId="77777777" w:rsidR="00D42964" w:rsidRPr="00222B4F" w:rsidRDefault="00D42964" w:rsidP="00D42964">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 xml:space="preserve">Model training at NW and transfer to UE, where the model has been trained under the additional </w:t>
            </w:r>
            <w:proofErr w:type="gramStart"/>
            <w:r w:rsidRPr="00222B4F">
              <w:rPr>
                <w:rFonts w:ascii="Times New Roman" w:hAnsi="Times New Roman"/>
                <w:sz w:val="20"/>
                <w:szCs w:val="20"/>
              </w:rPr>
              <w:t>condition</w:t>
            </w:r>
            <w:proofErr w:type="gramEnd"/>
          </w:p>
          <w:p w14:paraId="751E085B" w14:textId="77777777" w:rsidR="00D42964" w:rsidRPr="00222B4F" w:rsidRDefault="00D42964" w:rsidP="00D42964">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 xml:space="preserve">Information and/or indication on NW-side additional conditions is provided to </w:t>
            </w:r>
            <w:proofErr w:type="gramStart"/>
            <w:r w:rsidRPr="00222B4F">
              <w:rPr>
                <w:rFonts w:ascii="Times New Roman" w:hAnsi="Times New Roman"/>
                <w:sz w:val="20"/>
                <w:szCs w:val="20"/>
              </w:rPr>
              <w:t>UE</w:t>
            </w:r>
            <w:proofErr w:type="gramEnd"/>
            <w:r w:rsidRPr="00222B4F">
              <w:rPr>
                <w:rFonts w:ascii="Times New Roman" w:hAnsi="Times New Roman"/>
                <w:sz w:val="20"/>
                <w:szCs w:val="20"/>
              </w:rPr>
              <w:t xml:space="preserve"> </w:t>
            </w:r>
          </w:p>
          <w:p w14:paraId="1C337E00" w14:textId="77777777" w:rsidR="00D42964" w:rsidRPr="00222B4F" w:rsidRDefault="00D42964" w:rsidP="00D42964">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 xml:space="preserve">Consistency assisted by monitoring (by UE and/or NW, the performance of UE-side candidate </w:t>
            </w:r>
          </w:p>
          <w:p w14:paraId="7E75920C" w14:textId="77777777" w:rsidR="00D42964" w:rsidRPr="00222B4F" w:rsidRDefault="00D42964" w:rsidP="00D42964">
            <w:pPr>
              <w:pStyle w:val="aff0"/>
              <w:ind w:left="1440"/>
              <w:rPr>
                <w:rFonts w:ascii="Times New Roman" w:hAnsi="Times New Roman"/>
                <w:sz w:val="20"/>
                <w:szCs w:val="20"/>
              </w:rPr>
            </w:pPr>
            <w:r w:rsidRPr="00222B4F">
              <w:rPr>
                <w:rFonts w:ascii="Times New Roman" w:hAnsi="Times New Roman"/>
                <w:sz w:val="20"/>
                <w:szCs w:val="20"/>
              </w:rPr>
              <w:t>models/functionalities to select a model/functionality)</w:t>
            </w:r>
          </w:p>
          <w:p w14:paraId="7F70E492" w14:textId="77777777" w:rsidR="00D42964" w:rsidRPr="00222B4F" w:rsidRDefault="00D42964" w:rsidP="00D42964">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 xml:space="preserve">Other approaches are not </w:t>
            </w:r>
            <w:proofErr w:type="gramStart"/>
            <w:r w:rsidRPr="00222B4F">
              <w:rPr>
                <w:rFonts w:ascii="Times New Roman" w:hAnsi="Times New Roman"/>
                <w:sz w:val="20"/>
                <w:szCs w:val="20"/>
              </w:rPr>
              <w:t>precluded</w:t>
            </w:r>
            <w:proofErr w:type="gramEnd"/>
          </w:p>
          <w:p w14:paraId="28FDABF4" w14:textId="77777777" w:rsidR="00D42964" w:rsidRPr="00222B4F" w:rsidRDefault="00D42964" w:rsidP="00D42964">
            <w:pPr>
              <w:pStyle w:val="aff0"/>
              <w:numPr>
                <w:ilvl w:val="1"/>
                <w:numId w:val="43"/>
              </w:numPr>
              <w:spacing w:before="0" w:line="240" w:lineRule="auto"/>
              <w:rPr>
                <w:rFonts w:ascii="Times New Roman" w:hAnsi="Times New Roman"/>
                <w:sz w:val="20"/>
                <w:szCs w:val="20"/>
              </w:rPr>
            </w:pPr>
            <w:r w:rsidRPr="00222B4F">
              <w:rPr>
                <w:rFonts w:ascii="Times New Roman" w:hAnsi="Times New Roman"/>
                <w:sz w:val="20"/>
                <w:szCs w:val="20"/>
              </w:rPr>
              <w:t>Note: it does not deny the possibility that different approaches can achieve the same function.</w:t>
            </w:r>
          </w:p>
          <w:p w14:paraId="7E28DFD5" w14:textId="16DD9B59" w:rsidR="00AA559F" w:rsidRDefault="00AA559F" w:rsidP="00AA559F">
            <w:pPr>
              <w:rPr>
                <w:rFonts w:eastAsia="DengXian"/>
                <w:lang w:eastAsia="zh-CN"/>
              </w:rPr>
            </w:pPr>
            <w:r>
              <w:rPr>
                <w:rFonts w:eastAsia="DengXian" w:hint="eastAsia"/>
                <w:highlight w:val="green"/>
                <w:lang w:eastAsia="zh-CN"/>
              </w:rPr>
              <w:t>A</w:t>
            </w:r>
            <w:r>
              <w:rPr>
                <w:rFonts w:eastAsia="DengXian"/>
                <w:highlight w:val="green"/>
                <w:lang w:eastAsia="zh-CN"/>
              </w:rPr>
              <w:t>greement (RAN1#115)</w:t>
            </w:r>
          </w:p>
          <w:p w14:paraId="28E1B3CA" w14:textId="0019F06B" w:rsidR="00AA559F" w:rsidRDefault="00AA559F" w:rsidP="00AA559F">
            <w:r>
              <w:t xml:space="preserve">For model identification of UE-side or UE-part of two-sided models, further clarification is made as follows. </w:t>
            </w:r>
          </w:p>
          <w:p w14:paraId="75BB0939" w14:textId="77777777" w:rsidR="00AA559F" w:rsidRPr="00332C97" w:rsidRDefault="00AA559F" w:rsidP="009509F0">
            <w:pPr>
              <w:pStyle w:val="aff0"/>
              <w:numPr>
                <w:ilvl w:val="0"/>
                <w:numId w:val="43"/>
              </w:numPr>
              <w:spacing w:before="0" w:line="240" w:lineRule="auto"/>
              <w:rPr>
                <w:rFonts w:ascii="Times New Roman" w:hAnsi="Times New Roman"/>
                <w:sz w:val="20"/>
                <w:szCs w:val="20"/>
                <w:lang w:val="en-GB"/>
              </w:rPr>
            </w:pPr>
            <w:r w:rsidRPr="00332C97">
              <w:rPr>
                <w:rFonts w:ascii="Times New Roman" w:hAnsi="Times New Roman"/>
                <w:sz w:val="20"/>
                <w:szCs w:val="20"/>
                <w:lang w:val="en-GB"/>
              </w:rPr>
              <w:t>The following are example use cases Type B1 and B2</w:t>
            </w:r>
          </w:p>
          <w:p w14:paraId="235DBC6E" w14:textId="77777777" w:rsidR="00AA559F" w:rsidRPr="00332C97" w:rsidRDefault="00AA559F" w:rsidP="009509F0">
            <w:pPr>
              <w:pStyle w:val="aff0"/>
              <w:numPr>
                <w:ilvl w:val="1"/>
                <w:numId w:val="43"/>
              </w:numPr>
              <w:spacing w:before="0" w:line="240" w:lineRule="auto"/>
              <w:rPr>
                <w:rFonts w:ascii="Times New Roman" w:hAnsi="Times New Roman"/>
                <w:sz w:val="20"/>
                <w:szCs w:val="20"/>
                <w:lang w:val="en-GB"/>
              </w:rPr>
            </w:pPr>
            <w:r w:rsidRPr="00332C97">
              <w:rPr>
                <w:rFonts w:ascii="Times New Roman" w:hAnsi="Times New Roman"/>
                <w:sz w:val="20"/>
                <w:szCs w:val="20"/>
                <w:lang w:val="en-GB"/>
              </w:rPr>
              <w:t xml:space="preserve">Model identification in model transfer from NW to UE </w:t>
            </w:r>
          </w:p>
          <w:p w14:paraId="5E129104" w14:textId="77777777" w:rsidR="00AA559F" w:rsidRPr="00332C97" w:rsidRDefault="00AA559F" w:rsidP="009509F0">
            <w:pPr>
              <w:pStyle w:val="aff0"/>
              <w:numPr>
                <w:ilvl w:val="1"/>
                <w:numId w:val="43"/>
              </w:numPr>
              <w:spacing w:before="0" w:line="240" w:lineRule="auto"/>
              <w:rPr>
                <w:rFonts w:ascii="Times New Roman" w:hAnsi="Times New Roman"/>
                <w:sz w:val="20"/>
                <w:szCs w:val="20"/>
                <w:lang w:val="en-GB"/>
              </w:rPr>
            </w:pPr>
            <w:r w:rsidRPr="00332C97">
              <w:rPr>
                <w:rFonts w:ascii="Times New Roman" w:hAnsi="Times New Roman"/>
                <w:sz w:val="20"/>
                <w:szCs w:val="20"/>
                <w:lang w:val="en-GB"/>
              </w:rPr>
              <w:t xml:space="preserve">Model identification with data collection related configuration(s) and/or indication(s) and/or dataset </w:t>
            </w:r>
            <w:proofErr w:type="gramStart"/>
            <w:r w:rsidRPr="00332C97">
              <w:rPr>
                <w:rFonts w:ascii="Times New Roman" w:hAnsi="Times New Roman"/>
                <w:sz w:val="20"/>
                <w:szCs w:val="20"/>
                <w:lang w:val="en-GB"/>
              </w:rPr>
              <w:t>transfer</w:t>
            </w:r>
            <w:proofErr w:type="gramEnd"/>
            <w:r w:rsidRPr="00332C97">
              <w:rPr>
                <w:rFonts w:ascii="Times New Roman" w:hAnsi="Times New Roman"/>
                <w:sz w:val="20"/>
                <w:szCs w:val="20"/>
                <w:lang w:val="en-GB"/>
              </w:rPr>
              <w:t xml:space="preserve"> </w:t>
            </w:r>
          </w:p>
          <w:p w14:paraId="0952241E" w14:textId="77777777" w:rsidR="00AA559F" w:rsidRPr="00332C97" w:rsidRDefault="6460C2E9" w:rsidP="009509F0">
            <w:pPr>
              <w:pStyle w:val="aff0"/>
              <w:numPr>
                <w:ilvl w:val="0"/>
                <w:numId w:val="43"/>
              </w:numPr>
              <w:spacing w:before="0" w:line="240" w:lineRule="auto"/>
              <w:rPr>
                <w:rFonts w:ascii="Times New Roman" w:hAnsi="Times New Roman"/>
                <w:sz w:val="20"/>
                <w:szCs w:val="20"/>
                <w:lang w:val="en-GB"/>
              </w:rPr>
            </w:pPr>
            <w:r w:rsidRPr="42B174FF">
              <w:rPr>
                <w:rFonts w:ascii="Times New Roman" w:hAnsi="Times New Roman"/>
                <w:sz w:val="20"/>
                <w:szCs w:val="20"/>
                <w:lang w:val="en-GB"/>
              </w:rPr>
              <w:t xml:space="preserve">Note: Other </w:t>
            </w:r>
            <w:bookmarkStart w:id="23" w:name="_Int_Rsb97qrS"/>
            <w:proofErr w:type="gramStart"/>
            <w:r w:rsidRPr="42B174FF">
              <w:rPr>
                <w:rFonts w:ascii="Times New Roman" w:hAnsi="Times New Roman"/>
                <w:sz w:val="20"/>
                <w:szCs w:val="20"/>
                <w:lang w:val="en-GB"/>
              </w:rPr>
              <w:t>example</w:t>
            </w:r>
            <w:bookmarkEnd w:id="23"/>
            <w:proofErr w:type="gramEnd"/>
            <w:r w:rsidRPr="42B174FF">
              <w:rPr>
                <w:rFonts w:ascii="Times New Roman" w:hAnsi="Times New Roman"/>
                <w:sz w:val="20"/>
                <w:szCs w:val="20"/>
                <w:lang w:val="en-GB"/>
              </w:rPr>
              <w:t xml:space="preserve"> use cases are not precluded.</w:t>
            </w:r>
          </w:p>
          <w:p w14:paraId="12146150" w14:textId="4042198B" w:rsidR="00AA559F" w:rsidRPr="00A60E53" w:rsidRDefault="6460C2E9" w:rsidP="009509F0">
            <w:pPr>
              <w:pStyle w:val="aff0"/>
              <w:numPr>
                <w:ilvl w:val="0"/>
                <w:numId w:val="43"/>
              </w:numPr>
              <w:spacing w:before="0" w:line="240" w:lineRule="auto"/>
              <w:rPr>
                <w:rFonts w:ascii="Times New Roman" w:hAnsi="Times New Roman"/>
                <w:lang w:val="en-GB"/>
              </w:rPr>
            </w:pPr>
            <w:r w:rsidRPr="42B174FF">
              <w:rPr>
                <w:rFonts w:ascii="Times New Roman" w:hAnsi="Times New Roman"/>
                <w:sz w:val="20"/>
                <w:szCs w:val="20"/>
                <w:lang w:val="en-GB"/>
              </w:rPr>
              <w:t xml:space="preserve">Note: Offline model identification may be applicable for some of the above </w:t>
            </w:r>
            <w:bookmarkStart w:id="24" w:name="_Int_7D8WpRAh"/>
            <w:proofErr w:type="gramStart"/>
            <w:r w:rsidRPr="42B174FF">
              <w:rPr>
                <w:rFonts w:ascii="Times New Roman" w:hAnsi="Times New Roman"/>
                <w:sz w:val="20"/>
                <w:szCs w:val="20"/>
                <w:lang w:val="en-GB"/>
              </w:rPr>
              <w:t>example</w:t>
            </w:r>
            <w:bookmarkEnd w:id="24"/>
            <w:proofErr w:type="gramEnd"/>
            <w:r w:rsidRPr="42B174FF">
              <w:rPr>
                <w:rFonts w:ascii="Times New Roman" w:hAnsi="Times New Roman"/>
                <w:sz w:val="20"/>
                <w:szCs w:val="20"/>
                <w:lang w:val="en-GB"/>
              </w:rPr>
              <w:t xml:space="preserve"> use cases</w:t>
            </w:r>
          </w:p>
        </w:tc>
      </w:tr>
    </w:tbl>
    <w:p w14:paraId="6B390B3D" w14:textId="77777777" w:rsidR="00AA559F" w:rsidRDefault="00AA559F" w:rsidP="00DF73E0"/>
    <w:p w14:paraId="4D842484" w14:textId="4A0DA458" w:rsidR="003875C5" w:rsidRDefault="00EC2C79" w:rsidP="00F8098F">
      <w:pPr>
        <w:spacing w:before="120" w:after="0"/>
        <w:jc w:val="both"/>
        <w:rPr>
          <w:sz w:val="22"/>
          <w:lang w:val="en-US" w:eastAsia="zh-CN"/>
        </w:rPr>
      </w:pPr>
      <w:r>
        <w:rPr>
          <w:sz w:val="22"/>
          <w:lang w:val="en-US" w:eastAsia="zh-CN"/>
        </w:rPr>
        <w:t>In</w:t>
      </w:r>
      <w:r w:rsidR="003875C5">
        <w:rPr>
          <w:sz w:val="22"/>
          <w:lang w:val="en-US" w:eastAsia="zh-CN"/>
        </w:rPr>
        <w:t xml:space="preserve"> this section, we provide our views on model identification </w:t>
      </w:r>
      <w:r>
        <w:rPr>
          <w:sz w:val="22"/>
          <w:lang w:val="en-US" w:eastAsia="zh-CN"/>
        </w:rPr>
        <w:t xml:space="preserve">and </w:t>
      </w:r>
      <w:r w:rsidR="00824096">
        <w:rPr>
          <w:sz w:val="22"/>
          <w:lang w:val="en-US" w:eastAsia="zh-CN"/>
        </w:rPr>
        <w:t>its</w:t>
      </w:r>
      <w:r>
        <w:rPr>
          <w:sz w:val="22"/>
          <w:lang w:val="en-US" w:eastAsia="zh-CN"/>
        </w:rPr>
        <w:t xml:space="preserve"> following-up procedures </w:t>
      </w:r>
      <w:r w:rsidR="003875C5">
        <w:rPr>
          <w:sz w:val="22"/>
          <w:lang w:val="en-US" w:eastAsia="zh-CN"/>
        </w:rPr>
        <w:t xml:space="preserve">in </w:t>
      </w:r>
      <w:r w:rsidR="00824096">
        <w:rPr>
          <w:sz w:val="22"/>
          <w:lang w:val="en-US" w:eastAsia="zh-CN"/>
        </w:rPr>
        <w:t>f</w:t>
      </w:r>
      <w:r w:rsidR="003875C5">
        <w:rPr>
          <w:sz w:val="22"/>
          <w:lang w:val="en-US" w:eastAsia="zh-CN"/>
        </w:rPr>
        <w:t>unctionality-based-LCM.</w:t>
      </w:r>
    </w:p>
    <w:p w14:paraId="23D0EF21" w14:textId="5FD893A9" w:rsidR="00DF73E0" w:rsidRDefault="00DF73E0" w:rsidP="00F8098F">
      <w:pPr>
        <w:spacing w:before="120" w:after="0"/>
        <w:jc w:val="both"/>
        <w:rPr>
          <w:sz w:val="22"/>
          <w:lang w:val="en-US" w:eastAsia="zh-CN"/>
        </w:rPr>
      </w:pPr>
      <w:r w:rsidRPr="00F8098F">
        <w:rPr>
          <w:sz w:val="22"/>
          <w:lang w:val="en-US" w:eastAsia="zh-CN"/>
        </w:rPr>
        <w:t xml:space="preserve">In RAN1#113, </w:t>
      </w:r>
      <w:r w:rsidR="00FC74F2">
        <w:rPr>
          <w:sz w:val="22"/>
          <w:lang w:val="en-US" w:eastAsia="zh-CN"/>
        </w:rPr>
        <w:t xml:space="preserve">an </w:t>
      </w:r>
      <w:r w:rsidRPr="00F8098F">
        <w:rPr>
          <w:sz w:val="22"/>
          <w:lang w:val="en-US" w:eastAsia="zh-CN"/>
        </w:rPr>
        <w:t>initial agreement on model identification categorizes model identification types as Type A and Type B (including Type B1 and Type B2.). In RAN1#115, companies try to make a further step to clarify the details of model identification procedures online/offline. Finally, only the online model identification part in its original proposal (Proposal 10-5b,</w:t>
      </w:r>
      <w:r w:rsidR="00B227DA">
        <w:rPr>
          <w:sz w:val="22"/>
          <w:lang w:val="en-US" w:eastAsia="zh-CN"/>
        </w:rPr>
        <w:t xml:space="preserve"> [2]</w:t>
      </w:r>
      <w:r w:rsidRPr="00F8098F">
        <w:rPr>
          <w:sz w:val="22"/>
          <w:lang w:val="en-US" w:eastAsia="zh-CN"/>
        </w:rPr>
        <w:t>) was agreed.</w:t>
      </w:r>
    </w:p>
    <w:p w14:paraId="2599298A" w14:textId="17A1C8F3" w:rsidR="007C644E" w:rsidRDefault="00B227DA" w:rsidP="42B174FF">
      <w:pPr>
        <w:spacing w:before="120" w:after="0"/>
        <w:jc w:val="both"/>
        <w:rPr>
          <w:sz w:val="22"/>
          <w:szCs w:val="22"/>
          <w:lang w:val="en-US" w:eastAsia="zh-CN"/>
        </w:rPr>
      </w:pPr>
      <w:bookmarkStart w:id="25" w:name="_Int_VlCvMv54"/>
      <w:r w:rsidRPr="42B174FF">
        <w:rPr>
          <w:sz w:val="22"/>
          <w:szCs w:val="22"/>
          <w:lang w:val="en-US" w:eastAsia="zh-CN"/>
        </w:rPr>
        <w:t>F</w:t>
      </w:r>
      <w:r w:rsidR="00DF73E0" w:rsidRPr="42B174FF">
        <w:rPr>
          <w:sz w:val="22"/>
          <w:szCs w:val="22"/>
          <w:lang w:val="en-US" w:eastAsia="zh-CN"/>
        </w:rPr>
        <w:t xml:space="preserve">rom the above </w:t>
      </w:r>
      <w:r w:rsidRPr="42B174FF">
        <w:rPr>
          <w:sz w:val="22"/>
          <w:szCs w:val="22"/>
          <w:lang w:val="en-US" w:eastAsia="zh-CN"/>
        </w:rPr>
        <w:t xml:space="preserve">cited </w:t>
      </w:r>
      <w:r w:rsidR="00DF73E0" w:rsidRPr="42B174FF">
        <w:rPr>
          <w:sz w:val="22"/>
          <w:szCs w:val="22"/>
          <w:lang w:val="en-US" w:eastAsia="zh-CN"/>
        </w:rPr>
        <w:t>agreement</w:t>
      </w:r>
      <w:r w:rsidR="00824096" w:rsidRPr="42B174FF">
        <w:rPr>
          <w:sz w:val="22"/>
          <w:szCs w:val="22"/>
          <w:lang w:val="en-US" w:eastAsia="zh-CN"/>
        </w:rPr>
        <w:t>s</w:t>
      </w:r>
      <w:r w:rsidR="00DF73E0" w:rsidRPr="42B174FF">
        <w:rPr>
          <w:sz w:val="22"/>
          <w:szCs w:val="22"/>
          <w:lang w:val="en-US" w:eastAsia="zh-CN"/>
        </w:rPr>
        <w:t>, offline model identification</w:t>
      </w:r>
      <w:r w:rsidRPr="42B174FF">
        <w:rPr>
          <w:sz w:val="22"/>
          <w:szCs w:val="22"/>
          <w:lang w:val="en-US" w:eastAsia="zh-CN"/>
        </w:rPr>
        <w:t xml:space="preserve"> (Type A)</w:t>
      </w:r>
      <w:r w:rsidR="00DF73E0" w:rsidRPr="42B174FF">
        <w:rPr>
          <w:sz w:val="22"/>
          <w:szCs w:val="22"/>
          <w:lang w:val="en-US" w:eastAsia="zh-CN"/>
        </w:rPr>
        <w:t xml:space="preserve"> can be applied to some examples of online model identification</w:t>
      </w:r>
      <w:r w:rsidRPr="42B174FF">
        <w:rPr>
          <w:sz w:val="22"/>
          <w:szCs w:val="22"/>
          <w:lang w:val="en-US" w:eastAsia="zh-CN"/>
        </w:rPr>
        <w:t xml:space="preserve"> (Type B)</w:t>
      </w:r>
      <w:r w:rsidR="00DF73E0" w:rsidRPr="42B174FF">
        <w:rPr>
          <w:sz w:val="22"/>
          <w:szCs w:val="22"/>
          <w:lang w:val="en-US" w:eastAsia="zh-CN"/>
        </w:rPr>
        <w:t xml:space="preserve"> as well.</w:t>
      </w:r>
      <w:bookmarkEnd w:id="25"/>
      <w:r w:rsidR="00DF73E0" w:rsidRPr="42B174FF">
        <w:rPr>
          <w:sz w:val="22"/>
          <w:szCs w:val="22"/>
          <w:lang w:val="en-US" w:eastAsia="zh-CN"/>
        </w:rPr>
        <w:t xml:space="preserve"> </w:t>
      </w:r>
      <w:r w:rsidR="00404D37" w:rsidRPr="42B174FF">
        <w:rPr>
          <w:sz w:val="22"/>
          <w:szCs w:val="22"/>
          <w:lang w:val="en-US" w:eastAsia="zh-CN"/>
        </w:rPr>
        <w:t>Such kind of overlapping bring</w:t>
      </w:r>
      <w:r w:rsidR="00560707" w:rsidRPr="42B174FF">
        <w:rPr>
          <w:sz w:val="22"/>
          <w:szCs w:val="22"/>
          <w:lang w:val="en-US" w:eastAsia="zh-CN"/>
        </w:rPr>
        <w:t>s</w:t>
      </w:r>
      <w:r w:rsidR="00404D37" w:rsidRPr="42B174FF">
        <w:rPr>
          <w:sz w:val="22"/>
          <w:szCs w:val="22"/>
          <w:lang w:val="en-US" w:eastAsia="zh-CN"/>
        </w:rPr>
        <w:t xml:space="preserve"> </w:t>
      </w:r>
      <w:r w:rsidR="1EB37DC8" w:rsidRPr="42B174FF">
        <w:rPr>
          <w:sz w:val="22"/>
          <w:szCs w:val="22"/>
          <w:lang w:val="en-US" w:eastAsia="zh-CN"/>
        </w:rPr>
        <w:t>confusion</w:t>
      </w:r>
      <w:r w:rsidR="00404D37" w:rsidRPr="42B174FF">
        <w:rPr>
          <w:sz w:val="22"/>
          <w:szCs w:val="22"/>
          <w:lang w:val="en-US" w:eastAsia="zh-CN"/>
        </w:rPr>
        <w:t xml:space="preserve"> </w:t>
      </w:r>
      <w:r w:rsidR="00F81424" w:rsidRPr="42B174FF">
        <w:rPr>
          <w:sz w:val="22"/>
          <w:szCs w:val="22"/>
          <w:lang w:val="en-US" w:eastAsia="zh-CN"/>
        </w:rPr>
        <w:t>to the discussions of</w:t>
      </w:r>
      <w:r w:rsidR="00404D37" w:rsidRPr="42B174FF">
        <w:rPr>
          <w:sz w:val="22"/>
          <w:szCs w:val="22"/>
          <w:lang w:val="en-US" w:eastAsia="zh-CN"/>
        </w:rPr>
        <w:t xml:space="preserve"> its consequent </w:t>
      </w:r>
      <w:r w:rsidR="005B0810" w:rsidRPr="42B174FF">
        <w:rPr>
          <w:sz w:val="22"/>
          <w:szCs w:val="22"/>
          <w:lang w:val="en-US" w:eastAsia="zh-CN"/>
        </w:rPr>
        <w:t>procedures</w:t>
      </w:r>
      <w:r w:rsidR="00404D37" w:rsidRPr="42B174FF">
        <w:rPr>
          <w:sz w:val="22"/>
          <w:szCs w:val="22"/>
          <w:lang w:val="en-US" w:eastAsia="zh-CN"/>
        </w:rPr>
        <w:t>.</w:t>
      </w:r>
      <w:r w:rsidR="007C644E" w:rsidRPr="42B174FF">
        <w:rPr>
          <w:sz w:val="22"/>
          <w:szCs w:val="22"/>
          <w:lang w:val="en-US" w:eastAsia="zh-CN"/>
        </w:rPr>
        <w:t xml:space="preserve"> </w:t>
      </w:r>
      <w:r w:rsidR="00404D37" w:rsidRPr="42B174FF">
        <w:rPr>
          <w:sz w:val="22"/>
          <w:szCs w:val="22"/>
          <w:lang w:val="en-US" w:eastAsia="zh-CN"/>
        </w:rPr>
        <w:t xml:space="preserve">In our view, using model-ID-based identification and non-model-ID based identification might be a better way to address model identification </w:t>
      </w:r>
      <w:r w:rsidR="00F81424" w:rsidRPr="42B174FF">
        <w:rPr>
          <w:sz w:val="22"/>
          <w:szCs w:val="22"/>
          <w:lang w:val="en-US" w:eastAsia="zh-CN"/>
        </w:rPr>
        <w:t xml:space="preserve">and related </w:t>
      </w:r>
      <w:r w:rsidR="005B0810" w:rsidRPr="42B174FF">
        <w:rPr>
          <w:sz w:val="22"/>
          <w:szCs w:val="22"/>
          <w:lang w:val="en-US" w:eastAsia="zh-CN"/>
        </w:rPr>
        <w:t>operations</w:t>
      </w:r>
      <w:r w:rsidR="00404D37" w:rsidRPr="42B174FF">
        <w:rPr>
          <w:sz w:val="22"/>
          <w:szCs w:val="22"/>
          <w:lang w:val="en-US" w:eastAsia="zh-CN"/>
        </w:rPr>
        <w:t xml:space="preserve"> under </w:t>
      </w:r>
      <w:r w:rsidR="00560707" w:rsidRPr="42B174FF">
        <w:rPr>
          <w:sz w:val="22"/>
          <w:szCs w:val="22"/>
          <w:lang w:val="en-US" w:eastAsia="zh-CN"/>
        </w:rPr>
        <w:t xml:space="preserve">the </w:t>
      </w:r>
      <w:r w:rsidR="00404D37" w:rsidRPr="42B174FF">
        <w:rPr>
          <w:sz w:val="22"/>
          <w:szCs w:val="22"/>
          <w:lang w:val="en-US" w:eastAsia="zh-CN"/>
        </w:rPr>
        <w:t xml:space="preserve">functionality-based </w:t>
      </w:r>
      <w:r w:rsidR="00F81424" w:rsidRPr="42B174FF">
        <w:rPr>
          <w:sz w:val="22"/>
          <w:szCs w:val="22"/>
          <w:lang w:val="en-US" w:eastAsia="zh-CN"/>
        </w:rPr>
        <w:t>framework</w:t>
      </w:r>
      <w:r w:rsidR="00404D37" w:rsidRPr="42B174FF">
        <w:rPr>
          <w:sz w:val="22"/>
          <w:szCs w:val="22"/>
          <w:lang w:val="en-US" w:eastAsia="zh-CN"/>
        </w:rPr>
        <w:t>.</w:t>
      </w:r>
      <w:r w:rsidR="001F389F" w:rsidRPr="42B174FF">
        <w:rPr>
          <w:sz w:val="22"/>
          <w:szCs w:val="22"/>
          <w:lang w:val="en-US" w:eastAsia="zh-CN"/>
        </w:rPr>
        <w:t xml:space="preserve"> </w:t>
      </w:r>
    </w:p>
    <w:p w14:paraId="590F7873" w14:textId="123E86A6" w:rsidR="00141734" w:rsidRDefault="00F81424" w:rsidP="00141734">
      <w:pPr>
        <w:spacing w:before="120" w:after="0"/>
        <w:jc w:val="both"/>
        <w:rPr>
          <w:sz w:val="22"/>
          <w:lang w:val="en-US" w:eastAsia="zh-CN"/>
        </w:rPr>
      </w:pPr>
      <w:r>
        <w:rPr>
          <w:sz w:val="22"/>
          <w:lang w:val="en-US" w:eastAsia="zh-CN"/>
        </w:rPr>
        <w:t>In</w:t>
      </w:r>
      <w:r w:rsidR="00141734" w:rsidRPr="00D14BE0">
        <w:rPr>
          <w:sz w:val="22"/>
          <w:lang w:val="en-US" w:eastAsia="zh-CN"/>
        </w:rPr>
        <w:t xml:space="preserve"> functionality-based LCM, </w:t>
      </w:r>
      <w:r w:rsidR="00560707">
        <w:rPr>
          <w:sz w:val="22"/>
          <w:lang w:val="en-US" w:eastAsia="zh-CN"/>
        </w:rPr>
        <w:t xml:space="preserve">the </w:t>
      </w:r>
      <w:r w:rsidR="00141734" w:rsidRPr="00D14BE0">
        <w:rPr>
          <w:sz w:val="22"/>
          <w:lang w:val="en-US" w:eastAsia="zh-CN"/>
        </w:rPr>
        <w:t xml:space="preserve">functionality refers to an AI/ML-enabled Feature/FG enabled by </w:t>
      </w:r>
      <w:r w:rsidR="00560707">
        <w:rPr>
          <w:sz w:val="22"/>
          <w:lang w:val="en-US" w:eastAsia="zh-CN"/>
        </w:rPr>
        <w:t xml:space="preserve">a </w:t>
      </w:r>
      <w:r w:rsidR="00141734" w:rsidRPr="00D14BE0">
        <w:rPr>
          <w:sz w:val="22"/>
          <w:lang w:val="en-US" w:eastAsia="zh-CN"/>
        </w:rPr>
        <w:t xml:space="preserve">configuration(s), where </w:t>
      </w:r>
      <w:r w:rsidR="00560707">
        <w:rPr>
          <w:sz w:val="22"/>
          <w:lang w:val="en-US" w:eastAsia="zh-CN"/>
        </w:rPr>
        <w:t xml:space="preserve">the </w:t>
      </w:r>
      <w:r w:rsidR="00141734" w:rsidRPr="00D14BE0">
        <w:rPr>
          <w:sz w:val="22"/>
          <w:lang w:val="en-US" w:eastAsia="zh-CN"/>
        </w:rPr>
        <w:t xml:space="preserve">configuration(s) is(are) supported based on </w:t>
      </w:r>
      <w:r w:rsidR="00560707">
        <w:rPr>
          <w:sz w:val="22"/>
          <w:lang w:val="en-US" w:eastAsia="zh-CN"/>
        </w:rPr>
        <w:t xml:space="preserve">the </w:t>
      </w:r>
      <w:r w:rsidR="00141734" w:rsidRPr="00D14BE0">
        <w:rPr>
          <w:sz w:val="22"/>
          <w:lang w:val="en-US" w:eastAsia="zh-CN"/>
        </w:rPr>
        <w:t xml:space="preserve">conditions indicated by </w:t>
      </w:r>
      <w:r w:rsidR="00560707">
        <w:rPr>
          <w:sz w:val="22"/>
          <w:lang w:val="en-US" w:eastAsia="zh-CN"/>
        </w:rPr>
        <w:t xml:space="preserve">the </w:t>
      </w:r>
      <w:r w:rsidR="00141734" w:rsidRPr="00D14BE0">
        <w:rPr>
          <w:sz w:val="22"/>
          <w:lang w:val="en-US" w:eastAsia="zh-CN"/>
        </w:rPr>
        <w:t xml:space="preserve">UE capability. Correspondingly, functionality-based LCM </w:t>
      </w:r>
      <w:r w:rsidR="00141734">
        <w:rPr>
          <w:sz w:val="22"/>
          <w:lang w:val="en-US" w:eastAsia="zh-CN"/>
        </w:rPr>
        <w:t xml:space="preserve">may </w:t>
      </w:r>
      <w:r w:rsidR="00141734" w:rsidRPr="00D14BE0">
        <w:rPr>
          <w:sz w:val="22"/>
          <w:lang w:val="en-US" w:eastAsia="zh-CN"/>
        </w:rPr>
        <w:t xml:space="preserve">operate </w:t>
      </w:r>
      <w:r w:rsidR="00141734">
        <w:rPr>
          <w:sz w:val="22"/>
          <w:lang w:val="en-US" w:eastAsia="zh-CN"/>
        </w:rPr>
        <w:t>via a</w:t>
      </w:r>
      <w:r w:rsidR="00141734" w:rsidRPr="00D14BE0">
        <w:rPr>
          <w:sz w:val="22"/>
          <w:lang w:val="en-US" w:eastAsia="zh-CN"/>
        </w:rPr>
        <w:t xml:space="preserve"> configuration of AI/ML-enabled Feature/FG or specific configurations of an AI/ML-enabled Feature/FG.</w:t>
      </w:r>
      <w:r w:rsidR="00141734">
        <w:rPr>
          <w:sz w:val="22"/>
          <w:lang w:val="en-US" w:eastAsia="zh-CN"/>
        </w:rPr>
        <w:t xml:space="preserve"> </w:t>
      </w:r>
    </w:p>
    <w:p w14:paraId="3F3D1BB0" w14:textId="39712142" w:rsidR="00D913B9" w:rsidRDefault="00D913B9" w:rsidP="42B174FF">
      <w:pPr>
        <w:spacing w:before="120" w:after="0"/>
        <w:jc w:val="both"/>
        <w:rPr>
          <w:sz w:val="22"/>
          <w:szCs w:val="22"/>
          <w:lang w:val="en-US" w:eastAsia="zh-CN"/>
        </w:rPr>
      </w:pPr>
      <w:r w:rsidRPr="42B174FF">
        <w:rPr>
          <w:sz w:val="22"/>
          <w:szCs w:val="22"/>
          <w:lang w:val="en-US" w:eastAsia="zh-CN"/>
        </w:rPr>
        <w:t>In one example, if one or multiple model</w:t>
      </w:r>
      <w:r w:rsidR="001D6F4A" w:rsidRPr="42B174FF">
        <w:rPr>
          <w:sz w:val="22"/>
          <w:szCs w:val="22"/>
          <w:lang w:val="en-US" w:eastAsia="zh-CN"/>
        </w:rPr>
        <w:t>s</w:t>
      </w:r>
      <w:r w:rsidRPr="42B174FF">
        <w:rPr>
          <w:sz w:val="22"/>
          <w:szCs w:val="22"/>
          <w:lang w:val="en-US" w:eastAsia="zh-CN"/>
        </w:rPr>
        <w:t xml:space="preserve"> </w:t>
      </w:r>
      <w:r w:rsidR="001D6F4A" w:rsidRPr="42B174FF">
        <w:rPr>
          <w:sz w:val="22"/>
          <w:szCs w:val="22"/>
          <w:lang w:val="en-US" w:eastAsia="zh-CN"/>
        </w:rPr>
        <w:t xml:space="preserve">are </w:t>
      </w:r>
      <w:r w:rsidRPr="42B174FF">
        <w:rPr>
          <w:sz w:val="22"/>
          <w:szCs w:val="22"/>
          <w:lang w:val="en-US" w:eastAsia="zh-CN"/>
        </w:rPr>
        <w:t xml:space="preserve">identified along with a functionality identification in </w:t>
      </w:r>
      <w:r w:rsidR="00F81424" w:rsidRPr="42B174FF">
        <w:rPr>
          <w:sz w:val="22"/>
          <w:szCs w:val="22"/>
          <w:lang w:val="en-US" w:eastAsia="zh-CN"/>
        </w:rPr>
        <w:t xml:space="preserve">the </w:t>
      </w:r>
      <w:r w:rsidRPr="42B174FF">
        <w:rPr>
          <w:sz w:val="22"/>
          <w:szCs w:val="22"/>
          <w:lang w:val="en-US" w:eastAsia="zh-CN"/>
        </w:rPr>
        <w:t>UE capability report</w:t>
      </w:r>
      <w:r w:rsidR="00F81424" w:rsidRPr="42B174FF">
        <w:rPr>
          <w:sz w:val="22"/>
          <w:szCs w:val="22"/>
          <w:lang w:val="en-US" w:eastAsia="zh-CN"/>
        </w:rPr>
        <w:t>,</w:t>
      </w:r>
      <w:r w:rsidRPr="42B174FF">
        <w:rPr>
          <w:sz w:val="22"/>
          <w:szCs w:val="22"/>
          <w:lang w:val="en-US" w:eastAsia="zh-CN"/>
        </w:rPr>
        <w:t xml:space="preserve"> </w:t>
      </w:r>
      <w:r w:rsidR="00F81424" w:rsidRPr="42B174FF">
        <w:rPr>
          <w:sz w:val="22"/>
          <w:szCs w:val="22"/>
          <w:lang w:val="en-US" w:eastAsia="zh-CN"/>
        </w:rPr>
        <w:t>t</w:t>
      </w:r>
      <w:r w:rsidRPr="42B174FF">
        <w:rPr>
          <w:sz w:val="22"/>
          <w:szCs w:val="22"/>
          <w:lang w:val="en-US" w:eastAsia="zh-CN"/>
        </w:rPr>
        <w:t xml:space="preserve">he association between the functionality and the model(s) </w:t>
      </w:r>
      <w:r w:rsidR="00F81424" w:rsidRPr="42B174FF">
        <w:rPr>
          <w:sz w:val="22"/>
          <w:szCs w:val="22"/>
          <w:lang w:val="en-US" w:eastAsia="zh-CN"/>
        </w:rPr>
        <w:t>belonging to it</w:t>
      </w:r>
      <w:r w:rsidRPr="42B174FF">
        <w:rPr>
          <w:sz w:val="22"/>
          <w:szCs w:val="22"/>
          <w:lang w:val="en-US" w:eastAsia="zh-CN"/>
        </w:rPr>
        <w:t xml:space="preserve"> is </w:t>
      </w:r>
      <w:bookmarkStart w:id="26" w:name="_Int_MQ2x0C9J"/>
      <w:r w:rsidRPr="42B174FF">
        <w:rPr>
          <w:sz w:val="22"/>
          <w:szCs w:val="22"/>
          <w:lang w:val="en-US" w:eastAsia="zh-CN"/>
        </w:rPr>
        <w:t>setup</w:t>
      </w:r>
      <w:bookmarkEnd w:id="26"/>
      <w:r w:rsidRPr="42B174FF">
        <w:rPr>
          <w:sz w:val="22"/>
          <w:szCs w:val="22"/>
          <w:lang w:val="en-US" w:eastAsia="zh-CN"/>
        </w:rPr>
        <w:t>. In the AI/ML function’s configuration</w:t>
      </w:r>
      <w:r w:rsidR="00F81424" w:rsidRPr="42B174FF">
        <w:rPr>
          <w:sz w:val="22"/>
          <w:szCs w:val="22"/>
          <w:lang w:val="en-US" w:eastAsia="zh-CN"/>
        </w:rPr>
        <w:t>s after the identification</w:t>
      </w:r>
      <w:r w:rsidRPr="42B174FF">
        <w:rPr>
          <w:sz w:val="22"/>
          <w:szCs w:val="22"/>
          <w:lang w:val="en-US" w:eastAsia="zh-CN"/>
        </w:rPr>
        <w:t>, the identified model(s) can be explic</w:t>
      </w:r>
      <w:r w:rsidR="00E84702" w:rsidRPr="42B174FF">
        <w:rPr>
          <w:sz w:val="22"/>
          <w:szCs w:val="22"/>
          <w:lang w:val="en-US" w:eastAsia="zh-CN"/>
        </w:rPr>
        <w:t>itly</w:t>
      </w:r>
      <w:r w:rsidRPr="42B174FF">
        <w:rPr>
          <w:sz w:val="22"/>
          <w:szCs w:val="22"/>
          <w:lang w:val="en-US" w:eastAsia="zh-CN"/>
        </w:rPr>
        <w:t xml:space="preserve"> indicated to </w:t>
      </w:r>
      <w:r w:rsidR="00F81424" w:rsidRPr="42B174FF">
        <w:rPr>
          <w:sz w:val="22"/>
          <w:szCs w:val="22"/>
          <w:lang w:val="en-US" w:eastAsia="zh-CN"/>
        </w:rPr>
        <w:t xml:space="preserve">the </w:t>
      </w:r>
      <w:r w:rsidRPr="42B174FF">
        <w:rPr>
          <w:sz w:val="22"/>
          <w:szCs w:val="22"/>
          <w:lang w:val="en-US" w:eastAsia="zh-CN"/>
        </w:rPr>
        <w:t xml:space="preserve">UE-side. In this </w:t>
      </w:r>
      <w:r w:rsidR="00E84702" w:rsidRPr="42B174FF">
        <w:rPr>
          <w:sz w:val="22"/>
          <w:szCs w:val="22"/>
          <w:lang w:val="en-US" w:eastAsia="zh-CN"/>
        </w:rPr>
        <w:t>example</w:t>
      </w:r>
      <w:r w:rsidRPr="42B174FF">
        <w:rPr>
          <w:sz w:val="22"/>
          <w:szCs w:val="22"/>
          <w:lang w:val="en-US" w:eastAsia="zh-CN"/>
        </w:rPr>
        <w:t xml:space="preserve">, </w:t>
      </w:r>
      <w:r w:rsidR="00F81424" w:rsidRPr="42B174FF">
        <w:rPr>
          <w:sz w:val="22"/>
          <w:szCs w:val="22"/>
          <w:lang w:val="en-US" w:eastAsia="zh-CN"/>
        </w:rPr>
        <w:t xml:space="preserve">model-ID-based-identification is </w:t>
      </w:r>
      <w:r w:rsidR="003C77F0" w:rsidRPr="42B174FF">
        <w:rPr>
          <w:sz w:val="22"/>
          <w:szCs w:val="22"/>
          <w:lang w:val="en-US" w:eastAsia="zh-CN"/>
        </w:rPr>
        <w:t xml:space="preserve">performed </w:t>
      </w:r>
      <w:r w:rsidR="00F82810" w:rsidRPr="42B174FF">
        <w:rPr>
          <w:sz w:val="22"/>
          <w:szCs w:val="22"/>
          <w:lang w:val="en-US" w:eastAsia="zh-CN"/>
        </w:rPr>
        <w:t xml:space="preserve">together </w:t>
      </w:r>
      <w:r w:rsidR="00F81424" w:rsidRPr="42B174FF">
        <w:rPr>
          <w:sz w:val="22"/>
          <w:szCs w:val="22"/>
          <w:lang w:val="en-US" w:eastAsia="zh-CN"/>
        </w:rPr>
        <w:t xml:space="preserve">with functionality </w:t>
      </w:r>
      <w:r w:rsidR="00E84702" w:rsidRPr="42B174FF">
        <w:rPr>
          <w:sz w:val="22"/>
          <w:szCs w:val="22"/>
          <w:lang w:val="en-US" w:eastAsia="zh-CN"/>
        </w:rPr>
        <w:t>identification</w:t>
      </w:r>
      <w:r w:rsidR="00F81424" w:rsidRPr="42B174FF">
        <w:rPr>
          <w:sz w:val="22"/>
          <w:szCs w:val="22"/>
          <w:lang w:val="en-US" w:eastAsia="zh-CN"/>
        </w:rPr>
        <w:t>.</w:t>
      </w:r>
      <w:r w:rsidR="00E84702" w:rsidRPr="42B174FF">
        <w:rPr>
          <w:sz w:val="22"/>
          <w:szCs w:val="22"/>
          <w:lang w:val="en-US" w:eastAsia="zh-CN"/>
        </w:rPr>
        <w:t xml:space="preserve"> </w:t>
      </w:r>
      <w:r w:rsidR="00EC17E4" w:rsidRPr="42B174FF">
        <w:rPr>
          <w:sz w:val="22"/>
          <w:szCs w:val="22"/>
          <w:lang w:val="en-US" w:eastAsia="zh-CN"/>
        </w:rPr>
        <w:t>Besides, m</w:t>
      </w:r>
      <w:r w:rsidR="00560B64" w:rsidRPr="42B174FF">
        <w:rPr>
          <w:sz w:val="22"/>
          <w:szCs w:val="22"/>
          <w:lang w:val="en-US" w:eastAsia="zh-CN"/>
        </w:rPr>
        <w:t xml:space="preserve">ode-ID can be indicated in functionality activation/deactivation/selection/switching </w:t>
      </w:r>
      <w:r w:rsidR="004539A6" w:rsidRPr="42B174FF">
        <w:rPr>
          <w:sz w:val="22"/>
          <w:szCs w:val="22"/>
          <w:lang w:val="en-US" w:eastAsia="zh-CN"/>
        </w:rPr>
        <w:t xml:space="preserve">related </w:t>
      </w:r>
      <w:r w:rsidR="00EC17E4" w:rsidRPr="42B174FF">
        <w:rPr>
          <w:sz w:val="22"/>
          <w:szCs w:val="22"/>
          <w:lang w:val="en-US" w:eastAsia="zh-CN"/>
        </w:rPr>
        <w:t>configurations</w:t>
      </w:r>
      <w:r w:rsidR="00560B64" w:rsidRPr="42B174FF">
        <w:rPr>
          <w:sz w:val="22"/>
          <w:szCs w:val="22"/>
          <w:lang w:val="en-US" w:eastAsia="zh-CN"/>
        </w:rPr>
        <w:t xml:space="preserve">. </w:t>
      </w:r>
      <w:r w:rsidR="00F82810" w:rsidRPr="42B174FF">
        <w:rPr>
          <w:sz w:val="22"/>
          <w:szCs w:val="22"/>
          <w:lang w:val="en-US" w:eastAsia="zh-CN"/>
        </w:rPr>
        <w:t xml:space="preserve">By </w:t>
      </w:r>
      <w:r w:rsidR="004539A6" w:rsidRPr="42B174FF">
        <w:rPr>
          <w:sz w:val="22"/>
          <w:szCs w:val="22"/>
          <w:lang w:val="en-US" w:eastAsia="zh-CN"/>
        </w:rPr>
        <w:t xml:space="preserve">this way, </w:t>
      </w:r>
      <w:r w:rsidR="00EC17E4" w:rsidRPr="42B174FF">
        <w:rPr>
          <w:sz w:val="22"/>
          <w:szCs w:val="22"/>
          <w:lang w:val="en-US" w:eastAsia="zh-CN"/>
        </w:rPr>
        <w:t>performance</w:t>
      </w:r>
      <w:r w:rsidR="004539A6" w:rsidRPr="42B174FF">
        <w:rPr>
          <w:sz w:val="22"/>
          <w:szCs w:val="22"/>
          <w:lang w:val="en-US" w:eastAsia="zh-CN"/>
        </w:rPr>
        <w:t xml:space="preserve"> monitoring </w:t>
      </w:r>
      <w:r w:rsidR="00EC17E4" w:rsidRPr="42B174FF">
        <w:rPr>
          <w:sz w:val="22"/>
          <w:szCs w:val="22"/>
          <w:lang w:val="en-US" w:eastAsia="zh-CN"/>
        </w:rPr>
        <w:t xml:space="preserve">of the functionality can be probed with </w:t>
      </w:r>
      <w:r w:rsidR="007F4B14" w:rsidRPr="42B174FF">
        <w:rPr>
          <w:sz w:val="22"/>
          <w:szCs w:val="22"/>
          <w:lang w:val="en-US" w:eastAsia="zh-CN"/>
        </w:rPr>
        <w:t xml:space="preserve">the </w:t>
      </w:r>
      <w:r w:rsidR="00EC17E4" w:rsidRPr="42B174FF">
        <w:rPr>
          <w:sz w:val="22"/>
          <w:szCs w:val="22"/>
          <w:lang w:val="en-US" w:eastAsia="zh-CN"/>
        </w:rPr>
        <w:t xml:space="preserve">model-level observations. </w:t>
      </w:r>
    </w:p>
    <w:p w14:paraId="7C357CE8" w14:textId="77777777" w:rsidR="00754FDD" w:rsidRDefault="00754FDD" w:rsidP="00D913B9">
      <w:pPr>
        <w:spacing w:before="120" w:after="0"/>
        <w:jc w:val="both"/>
        <w:rPr>
          <w:sz w:val="22"/>
          <w:lang w:val="en-US" w:eastAsia="zh-CN"/>
        </w:rPr>
      </w:pPr>
    </w:p>
    <w:p w14:paraId="258513EB" w14:textId="233F3BF7" w:rsidR="00B50CBF" w:rsidRPr="00EC2C79" w:rsidRDefault="00B50CBF" w:rsidP="00B50CBF">
      <w:pPr>
        <w:spacing w:before="120" w:after="0"/>
        <w:jc w:val="both"/>
        <w:rPr>
          <w:b/>
          <w:bCs/>
          <w:sz w:val="22"/>
          <w:lang w:eastAsia="zh-CN"/>
        </w:rPr>
      </w:pPr>
      <w:bookmarkStart w:id="27" w:name="_Hlk159158064"/>
      <w:r w:rsidRPr="007448CF">
        <w:rPr>
          <w:b/>
          <w:bCs/>
          <w:sz w:val="22"/>
          <w:lang w:val="en-US" w:eastAsia="zh-CN"/>
        </w:rPr>
        <w:lastRenderedPageBreak/>
        <w:t>Proposal-</w:t>
      </w:r>
      <w:r>
        <w:rPr>
          <w:b/>
          <w:bCs/>
          <w:sz w:val="22"/>
          <w:lang w:val="en-US" w:eastAsia="zh-CN"/>
        </w:rPr>
        <w:t>4</w:t>
      </w:r>
      <w:r w:rsidR="00CF742A">
        <w:rPr>
          <w:b/>
          <w:bCs/>
          <w:sz w:val="22"/>
          <w:lang w:val="en-US" w:eastAsia="zh-CN"/>
        </w:rPr>
        <w:t xml:space="preserve">: </w:t>
      </w:r>
      <w:r>
        <w:rPr>
          <w:b/>
          <w:bCs/>
          <w:sz w:val="22"/>
          <w:lang w:val="en-US" w:eastAsia="zh-CN"/>
        </w:rPr>
        <w:t xml:space="preserve">For </w:t>
      </w:r>
      <w:r w:rsidRPr="00EC2C79">
        <w:rPr>
          <w:b/>
          <w:bCs/>
          <w:sz w:val="22"/>
          <w:lang w:val="en-US" w:eastAsia="zh-CN"/>
        </w:rPr>
        <w:t>UE-side model and/or UE-part of two-sided model</w:t>
      </w:r>
      <w:r>
        <w:rPr>
          <w:b/>
          <w:bCs/>
          <w:sz w:val="22"/>
          <w:lang w:val="en-US" w:eastAsia="zh-CN"/>
        </w:rPr>
        <w:t>, i</w:t>
      </w:r>
      <w:r w:rsidRPr="007448CF">
        <w:rPr>
          <w:b/>
          <w:bCs/>
          <w:sz w:val="22"/>
          <w:lang w:val="en-US" w:eastAsia="zh-CN"/>
        </w:rPr>
        <w:t xml:space="preserve">f </w:t>
      </w:r>
      <w:r>
        <w:rPr>
          <w:b/>
          <w:bCs/>
          <w:sz w:val="22"/>
          <w:lang w:val="en-US" w:eastAsia="zh-CN"/>
        </w:rPr>
        <w:t xml:space="preserve">a </w:t>
      </w:r>
      <w:r w:rsidRPr="007448CF">
        <w:rPr>
          <w:b/>
          <w:bCs/>
          <w:sz w:val="22"/>
          <w:lang w:val="en-US" w:eastAsia="zh-CN"/>
        </w:rPr>
        <w:t xml:space="preserve">model is identified along with a model-ID </w:t>
      </w:r>
      <w:r>
        <w:rPr>
          <w:b/>
          <w:bCs/>
          <w:sz w:val="22"/>
          <w:lang w:val="en-US" w:eastAsia="zh-CN"/>
        </w:rPr>
        <w:t>in an AI/ML functionality</w:t>
      </w:r>
      <w:r w:rsidRPr="007448CF">
        <w:rPr>
          <w:b/>
          <w:bCs/>
          <w:sz w:val="22"/>
          <w:lang w:val="en-US" w:eastAsia="zh-CN"/>
        </w:rPr>
        <w:t xml:space="preserve">, the following </w:t>
      </w:r>
      <w:r>
        <w:rPr>
          <w:b/>
          <w:bCs/>
          <w:sz w:val="22"/>
          <w:lang w:val="en-US" w:eastAsia="zh-CN"/>
        </w:rPr>
        <w:t>aspects</w:t>
      </w:r>
      <w:r w:rsidRPr="007448CF">
        <w:rPr>
          <w:b/>
          <w:bCs/>
          <w:sz w:val="22"/>
          <w:lang w:val="en-US" w:eastAsia="zh-CN"/>
        </w:rPr>
        <w:t xml:space="preserve"> in functionality-based-LCM </w:t>
      </w:r>
      <w:r>
        <w:rPr>
          <w:b/>
          <w:bCs/>
          <w:sz w:val="22"/>
          <w:lang w:val="en-US" w:eastAsia="zh-CN"/>
        </w:rPr>
        <w:t>are suggested to be studied</w:t>
      </w:r>
      <w:r w:rsidRPr="007448CF">
        <w:rPr>
          <w:b/>
          <w:bCs/>
          <w:sz w:val="22"/>
          <w:lang w:val="en-US" w:eastAsia="zh-CN"/>
        </w:rPr>
        <w:t>:</w:t>
      </w:r>
    </w:p>
    <w:p w14:paraId="7D59F788" w14:textId="7568A45F" w:rsidR="00B50CBF" w:rsidRDefault="00B50CBF" w:rsidP="00B50CBF">
      <w:pPr>
        <w:pStyle w:val="aff0"/>
        <w:numPr>
          <w:ilvl w:val="0"/>
          <w:numId w:val="45"/>
        </w:numPr>
        <w:spacing w:before="120"/>
        <w:jc w:val="both"/>
        <w:rPr>
          <w:rFonts w:ascii="Times New Roman" w:hAnsi="Times New Roman"/>
          <w:b/>
          <w:bCs/>
          <w:lang w:eastAsia="zh-CN"/>
        </w:rPr>
      </w:pPr>
      <w:r>
        <w:rPr>
          <w:rFonts w:ascii="Times New Roman" w:hAnsi="Times New Roman"/>
          <w:b/>
          <w:bCs/>
          <w:lang w:eastAsia="zh-CN"/>
        </w:rPr>
        <w:t xml:space="preserve">Model-ID indication in functionality-based </w:t>
      </w:r>
      <w:proofErr w:type="gramStart"/>
      <w:r>
        <w:rPr>
          <w:rFonts w:ascii="Times New Roman" w:hAnsi="Times New Roman"/>
          <w:b/>
          <w:bCs/>
          <w:lang w:eastAsia="zh-CN"/>
        </w:rPr>
        <w:t>monitoring</w:t>
      </w:r>
      <w:proofErr w:type="gramEnd"/>
    </w:p>
    <w:p w14:paraId="7F7A2273" w14:textId="4A76C1A8" w:rsidR="00B50CBF" w:rsidRDefault="00B50CBF" w:rsidP="00B50CBF">
      <w:pPr>
        <w:pStyle w:val="aff0"/>
        <w:numPr>
          <w:ilvl w:val="0"/>
          <w:numId w:val="45"/>
        </w:numPr>
        <w:spacing w:before="120"/>
        <w:jc w:val="both"/>
        <w:rPr>
          <w:rFonts w:ascii="Times New Roman" w:hAnsi="Times New Roman"/>
          <w:b/>
          <w:bCs/>
          <w:lang w:eastAsia="zh-CN"/>
        </w:rPr>
      </w:pPr>
      <w:r>
        <w:rPr>
          <w:rFonts w:ascii="Times New Roman" w:hAnsi="Times New Roman"/>
          <w:b/>
          <w:bCs/>
          <w:lang w:eastAsia="zh-CN"/>
        </w:rPr>
        <w:t xml:space="preserve">Functionality-based activation/deactivation/selection/switching with model-ID </w:t>
      </w:r>
      <w:proofErr w:type="gramStart"/>
      <w:r>
        <w:rPr>
          <w:rFonts w:ascii="Times New Roman" w:hAnsi="Times New Roman"/>
          <w:b/>
          <w:bCs/>
          <w:lang w:eastAsia="zh-CN"/>
        </w:rPr>
        <w:t>indication</w:t>
      </w:r>
      <w:proofErr w:type="gramEnd"/>
    </w:p>
    <w:p w14:paraId="0B889456" w14:textId="77777777" w:rsidR="00B50CBF" w:rsidRPr="00751ADF" w:rsidRDefault="00B50CBF" w:rsidP="009044F8">
      <w:pPr>
        <w:pStyle w:val="aff0"/>
        <w:numPr>
          <w:ilvl w:val="0"/>
          <w:numId w:val="45"/>
        </w:numPr>
        <w:spacing w:before="120" w:after="240"/>
        <w:jc w:val="both"/>
        <w:rPr>
          <w:rFonts w:ascii="Times New Roman" w:hAnsi="Times New Roman"/>
          <w:b/>
          <w:bCs/>
          <w:lang w:eastAsia="zh-CN"/>
        </w:rPr>
      </w:pPr>
      <w:r w:rsidRPr="007448CF">
        <w:rPr>
          <w:rFonts w:ascii="Times New Roman" w:hAnsi="Times New Roman"/>
          <w:b/>
          <w:bCs/>
          <w:lang w:eastAsia="zh-CN"/>
        </w:rPr>
        <w:t>Functionality performance monitoring with model-level probe</w:t>
      </w:r>
      <w:r>
        <w:rPr>
          <w:rFonts w:ascii="Times New Roman" w:hAnsi="Times New Roman"/>
          <w:b/>
          <w:bCs/>
          <w:lang w:eastAsia="zh-CN"/>
        </w:rPr>
        <w:t xml:space="preserve"> via model-ID</w:t>
      </w:r>
    </w:p>
    <w:bookmarkEnd w:id="27"/>
    <w:p w14:paraId="331A33DB" w14:textId="31F1FE51" w:rsidR="00D913B9" w:rsidRDefault="00E84702" w:rsidP="42B174FF">
      <w:pPr>
        <w:spacing w:before="120" w:after="0"/>
        <w:jc w:val="both"/>
        <w:rPr>
          <w:sz w:val="22"/>
          <w:szCs w:val="22"/>
          <w:lang w:val="en-US" w:eastAsia="zh-CN"/>
        </w:rPr>
      </w:pPr>
      <w:r w:rsidRPr="42B174FF">
        <w:rPr>
          <w:sz w:val="22"/>
          <w:szCs w:val="22"/>
          <w:lang w:val="en-US" w:eastAsia="zh-CN"/>
        </w:rPr>
        <w:t>In other example</w:t>
      </w:r>
      <w:r w:rsidR="006D1CF2" w:rsidRPr="42B174FF">
        <w:rPr>
          <w:sz w:val="22"/>
          <w:szCs w:val="22"/>
          <w:lang w:val="en-US" w:eastAsia="zh-CN"/>
        </w:rPr>
        <w:t>s</w:t>
      </w:r>
      <w:r w:rsidRPr="42B174FF">
        <w:rPr>
          <w:sz w:val="22"/>
          <w:szCs w:val="22"/>
          <w:lang w:val="en-US" w:eastAsia="zh-CN"/>
        </w:rPr>
        <w:t xml:space="preserve">, non-model-ID based model </w:t>
      </w:r>
      <w:r w:rsidR="00751ADF" w:rsidRPr="42B174FF">
        <w:rPr>
          <w:sz w:val="22"/>
          <w:szCs w:val="22"/>
          <w:lang w:val="en-US" w:eastAsia="zh-CN"/>
        </w:rPr>
        <w:t xml:space="preserve">identification </w:t>
      </w:r>
      <w:r w:rsidRPr="42B174FF">
        <w:rPr>
          <w:sz w:val="22"/>
          <w:szCs w:val="22"/>
          <w:lang w:val="en-US" w:eastAsia="zh-CN"/>
        </w:rPr>
        <w:t xml:space="preserve">can be used in functionality </w:t>
      </w:r>
      <w:r w:rsidR="004C3EB4" w:rsidRPr="42B174FF">
        <w:rPr>
          <w:sz w:val="22"/>
          <w:szCs w:val="22"/>
          <w:lang w:val="en-US" w:eastAsia="zh-CN"/>
        </w:rPr>
        <w:t xml:space="preserve">identification </w:t>
      </w:r>
      <w:r w:rsidR="00751ADF" w:rsidRPr="42B174FF">
        <w:rPr>
          <w:sz w:val="22"/>
          <w:szCs w:val="22"/>
          <w:lang w:val="en-US" w:eastAsia="zh-CN"/>
        </w:rPr>
        <w:t>and/</w:t>
      </w:r>
      <w:r w:rsidR="004C3EB4" w:rsidRPr="42B174FF">
        <w:rPr>
          <w:sz w:val="22"/>
          <w:szCs w:val="22"/>
          <w:lang w:val="en-US" w:eastAsia="zh-CN"/>
        </w:rPr>
        <w:t xml:space="preserve">or in other </w:t>
      </w:r>
      <w:r w:rsidR="00751ADF" w:rsidRPr="42B174FF">
        <w:rPr>
          <w:sz w:val="22"/>
          <w:szCs w:val="22"/>
          <w:lang w:val="en-US" w:eastAsia="zh-CN"/>
        </w:rPr>
        <w:t xml:space="preserve">LCM </w:t>
      </w:r>
      <w:r w:rsidR="004C3EB4" w:rsidRPr="42B174FF">
        <w:rPr>
          <w:sz w:val="22"/>
          <w:szCs w:val="22"/>
          <w:lang w:val="en-US" w:eastAsia="zh-CN"/>
        </w:rPr>
        <w:t xml:space="preserve">procedures. </w:t>
      </w:r>
      <w:r w:rsidR="00751ADF" w:rsidRPr="42B174FF">
        <w:rPr>
          <w:sz w:val="22"/>
          <w:szCs w:val="22"/>
          <w:lang w:val="en-US" w:eastAsia="zh-CN"/>
        </w:rPr>
        <w:t xml:space="preserve">Regarding the non-model-ID information, additional condition/assistance information is one of the candidates. </w:t>
      </w:r>
      <w:r w:rsidR="00560B64" w:rsidRPr="42B174FF">
        <w:rPr>
          <w:sz w:val="22"/>
          <w:szCs w:val="22"/>
          <w:lang w:val="en-US" w:eastAsia="zh-CN"/>
        </w:rPr>
        <w:t xml:space="preserve">In the use case of positioning, applicable area information can be taken as </w:t>
      </w:r>
      <w:r w:rsidR="00817A03" w:rsidRPr="42B174FF">
        <w:rPr>
          <w:sz w:val="22"/>
          <w:szCs w:val="22"/>
          <w:lang w:val="en-US" w:eastAsia="zh-CN"/>
        </w:rPr>
        <w:t xml:space="preserve">the </w:t>
      </w:r>
      <w:r w:rsidR="00560B64" w:rsidRPr="42B174FF">
        <w:rPr>
          <w:sz w:val="22"/>
          <w:szCs w:val="22"/>
          <w:lang w:val="en-US" w:eastAsia="zh-CN"/>
        </w:rPr>
        <w:t xml:space="preserve">additional condition and used in model identification. With this information, LMF judges its applicability accordingly. </w:t>
      </w:r>
      <w:bookmarkStart w:id="28" w:name="_Int_gim4usoI"/>
      <w:r w:rsidR="00560B64" w:rsidRPr="42B174FF">
        <w:rPr>
          <w:sz w:val="22"/>
          <w:szCs w:val="22"/>
          <w:lang w:val="en-US" w:eastAsia="zh-CN"/>
        </w:rPr>
        <w:t xml:space="preserve">In the use case of beam management, beam codebook information can be </w:t>
      </w:r>
      <w:r w:rsidR="00817A03" w:rsidRPr="42B174FF">
        <w:rPr>
          <w:sz w:val="22"/>
          <w:szCs w:val="22"/>
          <w:lang w:val="en-US" w:eastAsia="zh-CN"/>
        </w:rPr>
        <w:t xml:space="preserve">used </w:t>
      </w:r>
      <w:r w:rsidR="00560B64" w:rsidRPr="42B174FF">
        <w:rPr>
          <w:sz w:val="22"/>
          <w:szCs w:val="22"/>
          <w:lang w:val="en-US" w:eastAsia="zh-CN"/>
        </w:rPr>
        <w:t xml:space="preserve">as </w:t>
      </w:r>
      <w:r w:rsidR="2A7ACAAF" w:rsidRPr="42B174FF">
        <w:rPr>
          <w:sz w:val="22"/>
          <w:szCs w:val="22"/>
          <w:lang w:val="en-US" w:eastAsia="zh-CN"/>
        </w:rPr>
        <w:t>model</w:t>
      </w:r>
      <w:r w:rsidR="00560B64" w:rsidRPr="42B174FF">
        <w:rPr>
          <w:sz w:val="22"/>
          <w:szCs w:val="22"/>
          <w:lang w:val="en-US" w:eastAsia="zh-CN"/>
        </w:rPr>
        <w:t xml:space="preserve"> identification information.</w:t>
      </w:r>
      <w:bookmarkEnd w:id="28"/>
      <w:r w:rsidR="00560B64" w:rsidRPr="42B174FF">
        <w:rPr>
          <w:sz w:val="22"/>
          <w:szCs w:val="22"/>
          <w:lang w:val="en-US" w:eastAsia="zh-CN"/>
        </w:rPr>
        <w:t xml:space="preserve"> If it is not available, cell-ID and timing information </w:t>
      </w:r>
      <w:r w:rsidR="00751ADF" w:rsidRPr="42B174FF">
        <w:rPr>
          <w:sz w:val="22"/>
          <w:szCs w:val="22"/>
          <w:lang w:val="en-US" w:eastAsia="zh-CN"/>
        </w:rPr>
        <w:t>could</w:t>
      </w:r>
      <w:r w:rsidR="00754FDD" w:rsidRPr="42B174FF">
        <w:rPr>
          <w:sz w:val="22"/>
          <w:szCs w:val="22"/>
          <w:lang w:val="en-US" w:eastAsia="zh-CN"/>
        </w:rPr>
        <w:t xml:space="preserve"> be </w:t>
      </w:r>
      <w:r w:rsidR="00817A03" w:rsidRPr="42B174FF">
        <w:rPr>
          <w:sz w:val="22"/>
          <w:szCs w:val="22"/>
          <w:lang w:val="en-US" w:eastAsia="zh-CN"/>
        </w:rPr>
        <w:t>used</w:t>
      </w:r>
      <w:r w:rsidR="00754FDD" w:rsidRPr="42B174FF">
        <w:rPr>
          <w:sz w:val="22"/>
          <w:szCs w:val="22"/>
          <w:lang w:val="en-US" w:eastAsia="zh-CN"/>
        </w:rPr>
        <w:t xml:space="preserve"> for </w:t>
      </w:r>
      <w:r w:rsidR="00751ADF" w:rsidRPr="42B174FF">
        <w:rPr>
          <w:sz w:val="22"/>
          <w:szCs w:val="22"/>
          <w:lang w:val="en-US" w:eastAsia="zh-CN"/>
        </w:rPr>
        <w:t xml:space="preserve">the </w:t>
      </w:r>
      <w:r w:rsidR="00754FDD" w:rsidRPr="42B174FF">
        <w:rPr>
          <w:sz w:val="22"/>
          <w:szCs w:val="22"/>
          <w:lang w:val="en-US" w:eastAsia="zh-CN"/>
        </w:rPr>
        <w:t>model identification</w:t>
      </w:r>
      <w:r w:rsidR="00817A03" w:rsidRPr="42B174FF">
        <w:rPr>
          <w:sz w:val="22"/>
          <w:szCs w:val="22"/>
          <w:lang w:val="en-US" w:eastAsia="zh-CN"/>
        </w:rPr>
        <w:t xml:space="preserve"> alternatively</w:t>
      </w:r>
      <w:r w:rsidR="00754FDD" w:rsidRPr="42B174FF">
        <w:rPr>
          <w:sz w:val="22"/>
          <w:szCs w:val="22"/>
          <w:lang w:val="en-US" w:eastAsia="zh-CN"/>
        </w:rPr>
        <w:t xml:space="preserve">. Once a specific model is identified to NW, NW may assign a model-ID </w:t>
      </w:r>
      <w:r w:rsidR="009C4B17" w:rsidRPr="42B174FF">
        <w:rPr>
          <w:sz w:val="22"/>
          <w:szCs w:val="22"/>
          <w:lang w:val="en-US" w:eastAsia="zh-CN"/>
        </w:rPr>
        <w:t xml:space="preserve">to ease </w:t>
      </w:r>
      <w:r w:rsidR="009B295C" w:rsidRPr="42B174FF">
        <w:rPr>
          <w:sz w:val="22"/>
          <w:szCs w:val="22"/>
          <w:lang w:val="en-US" w:eastAsia="zh-CN"/>
        </w:rPr>
        <w:t>the</w:t>
      </w:r>
      <w:r w:rsidR="00754FDD" w:rsidRPr="42B174FF">
        <w:rPr>
          <w:sz w:val="22"/>
          <w:szCs w:val="22"/>
          <w:lang w:val="en-US" w:eastAsia="zh-CN"/>
        </w:rPr>
        <w:t xml:space="preserve"> model-level in</w:t>
      </w:r>
      <w:r w:rsidR="009B295C" w:rsidRPr="42B174FF">
        <w:rPr>
          <w:sz w:val="22"/>
          <w:szCs w:val="22"/>
          <w:lang w:val="en-US" w:eastAsia="zh-CN"/>
        </w:rPr>
        <w:t>teractions between UE and NW</w:t>
      </w:r>
      <w:r w:rsidR="00754FDD" w:rsidRPr="42B174FF">
        <w:rPr>
          <w:sz w:val="22"/>
          <w:szCs w:val="22"/>
          <w:lang w:val="en-US" w:eastAsia="zh-CN"/>
        </w:rPr>
        <w:t xml:space="preserve"> under </w:t>
      </w:r>
      <w:r w:rsidR="009B295C" w:rsidRPr="42B174FF">
        <w:rPr>
          <w:sz w:val="22"/>
          <w:szCs w:val="22"/>
          <w:lang w:val="en-US" w:eastAsia="zh-CN"/>
        </w:rPr>
        <w:t xml:space="preserve">the </w:t>
      </w:r>
      <w:r w:rsidR="00754FDD" w:rsidRPr="42B174FF">
        <w:rPr>
          <w:sz w:val="22"/>
          <w:szCs w:val="22"/>
          <w:lang w:val="en-US" w:eastAsia="zh-CN"/>
        </w:rPr>
        <w:t>functionality</w:t>
      </w:r>
      <w:r w:rsidR="009B295C" w:rsidRPr="42B174FF">
        <w:rPr>
          <w:sz w:val="22"/>
          <w:szCs w:val="22"/>
          <w:lang w:val="en-US" w:eastAsia="zh-CN"/>
        </w:rPr>
        <w:t>-</w:t>
      </w:r>
      <w:r w:rsidR="00754FDD" w:rsidRPr="42B174FF">
        <w:rPr>
          <w:sz w:val="22"/>
          <w:szCs w:val="22"/>
          <w:lang w:val="en-US" w:eastAsia="zh-CN"/>
        </w:rPr>
        <w:t>LCM.</w:t>
      </w:r>
      <w:r w:rsidR="00EC2C79" w:rsidRPr="42B174FF">
        <w:rPr>
          <w:sz w:val="22"/>
          <w:szCs w:val="22"/>
          <w:lang w:val="en-US" w:eastAsia="zh-CN"/>
        </w:rPr>
        <w:t xml:space="preserve"> Different from the global model-ID assigned in</w:t>
      </w:r>
      <w:r w:rsidR="00894D08" w:rsidRPr="42B174FF">
        <w:rPr>
          <w:sz w:val="22"/>
          <w:szCs w:val="22"/>
          <w:lang w:val="en-US" w:eastAsia="zh-CN"/>
        </w:rPr>
        <w:t xml:space="preserve"> the</w:t>
      </w:r>
      <w:r w:rsidR="00EC2C79" w:rsidRPr="42B174FF">
        <w:rPr>
          <w:sz w:val="22"/>
          <w:szCs w:val="22"/>
          <w:lang w:val="en-US" w:eastAsia="zh-CN"/>
        </w:rPr>
        <w:t xml:space="preserve"> offline </w:t>
      </w:r>
      <w:r w:rsidR="006E5AC2" w:rsidRPr="42B174FF">
        <w:rPr>
          <w:sz w:val="22"/>
          <w:szCs w:val="22"/>
          <w:lang w:val="en-US" w:eastAsia="zh-CN"/>
        </w:rPr>
        <w:t>procedure, th</w:t>
      </w:r>
      <w:r w:rsidR="009B295C" w:rsidRPr="42B174FF">
        <w:rPr>
          <w:sz w:val="22"/>
          <w:szCs w:val="22"/>
          <w:lang w:val="en-US" w:eastAsia="zh-CN"/>
        </w:rPr>
        <w:t>e assigned</w:t>
      </w:r>
      <w:r w:rsidR="006E5AC2" w:rsidRPr="42B174FF">
        <w:rPr>
          <w:sz w:val="22"/>
          <w:szCs w:val="22"/>
          <w:lang w:val="en-US" w:eastAsia="zh-CN"/>
        </w:rPr>
        <w:t xml:space="preserve"> model-ID </w:t>
      </w:r>
      <w:r w:rsidR="009B295C" w:rsidRPr="42B174FF">
        <w:rPr>
          <w:sz w:val="22"/>
          <w:szCs w:val="22"/>
          <w:lang w:val="en-US" w:eastAsia="zh-CN"/>
        </w:rPr>
        <w:t>here is</w:t>
      </w:r>
      <w:r w:rsidR="006E5AC2" w:rsidRPr="42B174FF">
        <w:rPr>
          <w:sz w:val="22"/>
          <w:szCs w:val="22"/>
          <w:lang w:val="en-US" w:eastAsia="zh-CN"/>
        </w:rPr>
        <w:t xml:space="preserve"> an online model-ID and </w:t>
      </w:r>
      <w:r w:rsidR="009B295C" w:rsidRPr="42B174FF">
        <w:rPr>
          <w:sz w:val="22"/>
          <w:szCs w:val="22"/>
          <w:lang w:val="en-US" w:eastAsia="zh-CN"/>
        </w:rPr>
        <w:t>could</w:t>
      </w:r>
      <w:r w:rsidR="006E5AC2" w:rsidRPr="42B174FF">
        <w:rPr>
          <w:sz w:val="22"/>
          <w:szCs w:val="22"/>
          <w:lang w:val="en-US" w:eastAsia="zh-CN"/>
        </w:rPr>
        <w:t xml:space="preserve"> be a local model ID</w:t>
      </w:r>
      <w:r w:rsidR="009B295C" w:rsidRPr="42B174FF">
        <w:rPr>
          <w:sz w:val="22"/>
          <w:szCs w:val="22"/>
          <w:lang w:val="en-US" w:eastAsia="zh-CN"/>
        </w:rPr>
        <w:t xml:space="preserve"> for overhead saving</w:t>
      </w:r>
      <w:r w:rsidR="006E5AC2" w:rsidRPr="42B174FF">
        <w:rPr>
          <w:sz w:val="22"/>
          <w:szCs w:val="22"/>
          <w:lang w:val="en-US" w:eastAsia="zh-CN"/>
        </w:rPr>
        <w:t>.</w:t>
      </w:r>
    </w:p>
    <w:p w14:paraId="57884C90" w14:textId="011D63D5" w:rsidR="006E5AC2" w:rsidRPr="00EC2C79" w:rsidRDefault="006E5AC2" w:rsidP="009044F8">
      <w:pPr>
        <w:spacing w:before="240" w:after="0"/>
        <w:jc w:val="both"/>
        <w:rPr>
          <w:b/>
          <w:bCs/>
          <w:sz w:val="22"/>
          <w:lang w:eastAsia="zh-CN"/>
        </w:rPr>
      </w:pPr>
      <w:bookmarkStart w:id="29" w:name="_Hlk159071221"/>
      <w:r w:rsidRPr="007448CF">
        <w:rPr>
          <w:b/>
          <w:bCs/>
          <w:sz w:val="22"/>
          <w:lang w:val="en-US" w:eastAsia="zh-CN"/>
        </w:rPr>
        <w:t>Proposal-</w:t>
      </w:r>
      <w:r w:rsidR="00A97363">
        <w:rPr>
          <w:b/>
          <w:bCs/>
          <w:sz w:val="22"/>
          <w:lang w:val="en-US" w:eastAsia="zh-CN"/>
        </w:rPr>
        <w:t>5</w:t>
      </w:r>
      <w:r w:rsidR="00CF742A">
        <w:rPr>
          <w:b/>
          <w:bCs/>
          <w:sz w:val="22"/>
          <w:lang w:val="en-US" w:eastAsia="zh-CN"/>
        </w:rPr>
        <w:t xml:space="preserve">: </w:t>
      </w:r>
      <w:r>
        <w:rPr>
          <w:b/>
          <w:bCs/>
          <w:sz w:val="22"/>
          <w:lang w:val="en-US" w:eastAsia="zh-CN"/>
        </w:rPr>
        <w:t xml:space="preserve">For </w:t>
      </w:r>
      <w:r w:rsidRPr="00EC2C79">
        <w:rPr>
          <w:b/>
          <w:bCs/>
          <w:sz w:val="22"/>
          <w:lang w:val="en-US" w:eastAsia="zh-CN"/>
        </w:rPr>
        <w:t>UE-side model and/or UE-part of two-sided model</w:t>
      </w:r>
      <w:r>
        <w:rPr>
          <w:b/>
          <w:bCs/>
          <w:sz w:val="22"/>
          <w:lang w:val="en-US" w:eastAsia="zh-CN"/>
        </w:rPr>
        <w:t>, i</w:t>
      </w:r>
      <w:r w:rsidRPr="007448CF">
        <w:rPr>
          <w:b/>
          <w:bCs/>
          <w:sz w:val="22"/>
          <w:lang w:val="en-US" w:eastAsia="zh-CN"/>
        </w:rPr>
        <w:t xml:space="preserve">f </w:t>
      </w:r>
      <w:r>
        <w:rPr>
          <w:b/>
          <w:bCs/>
          <w:sz w:val="22"/>
          <w:lang w:val="en-US" w:eastAsia="zh-CN"/>
        </w:rPr>
        <w:t xml:space="preserve">a </w:t>
      </w:r>
      <w:r w:rsidRPr="007448CF">
        <w:rPr>
          <w:b/>
          <w:bCs/>
          <w:sz w:val="22"/>
          <w:lang w:val="en-US" w:eastAsia="zh-CN"/>
        </w:rPr>
        <w:t xml:space="preserve">model is identified </w:t>
      </w:r>
      <w:r>
        <w:rPr>
          <w:b/>
          <w:bCs/>
          <w:sz w:val="22"/>
          <w:lang w:val="en-US" w:eastAsia="zh-CN"/>
        </w:rPr>
        <w:t xml:space="preserve">in an AI/ML functionality via </w:t>
      </w:r>
      <w:r w:rsidRPr="006E5AC2">
        <w:rPr>
          <w:b/>
          <w:bCs/>
          <w:sz w:val="22"/>
          <w:lang w:val="en-US" w:eastAsia="zh-CN"/>
        </w:rPr>
        <w:t>non-model-ID</w:t>
      </w:r>
      <w:r w:rsidR="00513E73">
        <w:rPr>
          <w:b/>
          <w:bCs/>
          <w:sz w:val="22"/>
          <w:lang w:val="en-US" w:eastAsia="zh-CN"/>
        </w:rPr>
        <w:t>-</w:t>
      </w:r>
      <w:r w:rsidRPr="006E5AC2">
        <w:rPr>
          <w:b/>
          <w:bCs/>
          <w:sz w:val="22"/>
          <w:lang w:val="en-US" w:eastAsia="zh-CN"/>
        </w:rPr>
        <w:t>based identification</w:t>
      </w:r>
      <w:r w:rsidRPr="007448CF">
        <w:rPr>
          <w:b/>
          <w:bCs/>
          <w:sz w:val="22"/>
          <w:lang w:val="en-US" w:eastAsia="zh-CN"/>
        </w:rPr>
        <w:t xml:space="preserve">, the following </w:t>
      </w:r>
      <w:r>
        <w:rPr>
          <w:b/>
          <w:bCs/>
          <w:sz w:val="22"/>
          <w:lang w:val="en-US" w:eastAsia="zh-CN"/>
        </w:rPr>
        <w:t>aspects</w:t>
      </w:r>
      <w:r w:rsidRPr="007448CF">
        <w:rPr>
          <w:b/>
          <w:bCs/>
          <w:sz w:val="22"/>
          <w:lang w:val="en-US" w:eastAsia="zh-CN"/>
        </w:rPr>
        <w:t xml:space="preserve"> in functionality-based-LCM </w:t>
      </w:r>
      <w:r>
        <w:rPr>
          <w:b/>
          <w:bCs/>
          <w:sz w:val="22"/>
          <w:lang w:val="en-US" w:eastAsia="zh-CN"/>
        </w:rPr>
        <w:t>are suggested to be studied</w:t>
      </w:r>
      <w:r w:rsidRPr="007448CF">
        <w:rPr>
          <w:b/>
          <w:bCs/>
          <w:sz w:val="22"/>
          <w:lang w:val="en-US" w:eastAsia="zh-CN"/>
        </w:rPr>
        <w:t>:</w:t>
      </w:r>
    </w:p>
    <w:p w14:paraId="22EE1E89" w14:textId="606CD4E4" w:rsidR="006E5AC2" w:rsidRDefault="009B295C" w:rsidP="009044F8">
      <w:pPr>
        <w:pStyle w:val="aff0"/>
        <w:numPr>
          <w:ilvl w:val="0"/>
          <w:numId w:val="46"/>
        </w:numPr>
        <w:spacing w:before="120" w:line="360" w:lineRule="auto"/>
        <w:rPr>
          <w:rFonts w:ascii="Times New Roman" w:hAnsi="Times New Roman"/>
          <w:b/>
          <w:bCs/>
        </w:rPr>
      </w:pPr>
      <w:r>
        <w:rPr>
          <w:rFonts w:ascii="Times New Roman" w:hAnsi="Times New Roman"/>
          <w:b/>
          <w:bCs/>
        </w:rPr>
        <w:t>M</w:t>
      </w:r>
      <w:r w:rsidR="006E5AC2">
        <w:rPr>
          <w:rFonts w:ascii="Times New Roman" w:hAnsi="Times New Roman"/>
          <w:b/>
          <w:bCs/>
        </w:rPr>
        <w:t>odel identification</w:t>
      </w:r>
      <w:r>
        <w:rPr>
          <w:rFonts w:ascii="Times New Roman" w:hAnsi="Times New Roman"/>
          <w:b/>
          <w:bCs/>
        </w:rPr>
        <w:t xml:space="preserve"> via additional </w:t>
      </w:r>
      <w:proofErr w:type="gramStart"/>
      <w:r>
        <w:rPr>
          <w:rFonts w:ascii="Times New Roman" w:hAnsi="Times New Roman"/>
          <w:b/>
          <w:bCs/>
        </w:rPr>
        <w:t>condition</w:t>
      </w:r>
      <w:r w:rsidR="00894D08">
        <w:rPr>
          <w:rFonts w:ascii="Times New Roman" w:hAnsi="Times New Roman"/>
          <w:b/>
          <w:bCs/>
        </w:rPr>
        <w:t>s</w:t>
      </w:r>
      <w:proofErr w:type="gramEnd"/>
    </w:p>
    <w:p w14:paraId="7689E575" w14:textId="282E7124" w:rsidR="006E5AC2" w:rsidRDefault="009B295C" w:rsidP="009509F0">
      <w:pPr>
        <w:pStyle w:val="aff0"/>
        <w:numPr>
          <w:ilvl w:val="0"/>
          <w:numId w:val="46"/>
        </w:numPr>
        <w:spacing w:line="360" w:lineRule="auto"/>
        <w:rPr>
          <w:rFonts w:ascii="Times New Roman" w:hAnsi="Times New Roman"/>
          <w:b/>
          <w:bCs/>
        </w:rPr>
      </w:pPr>
      <w:r>
        <w:rPr>
          <w:rFonts w:ascii="Times New Roman" w:hAnsi="Times New Roman"/>
          <w:b/>
          <w:bCs/>
        </w:rPr>
        <w:t>Online model-ID assignment mechanism</w:t>
      </w:r>
    </w:p>
    <w:p w14:paraId="5360BC5C" w14:textId="0192C4E6" w:rsidR="00513E73" w:rsidRDefault="006E5AC2" w:rsidP="009509F0">
      <w:pPr>
        <w:pStyle w:val="aff0"/>
        <w:numPr>
          <w:ilvl w:val="0"/>
          <w:numId w:val="46"/>
        </w:numPr>
        <w:spacing w:line="360" w:lineRule="auto"/>
        <w:rPr>
          <w:rFonts w:ascii="Times New Roman" w:hAnsi="Times New Roman"/>
          <w:b/>
          <w:bCs/>
        </w:rPr>
      </w:pPr>
      <w:r>
        <w:rPr>
          <w:rFonts w:ascii="Times New Roman" w:hAnsi="Times New Roman"/>
          <w:b/>
          <w:bCs/>
        </w:rPr>
        <w:t>Functionality-based activation/deactivation/selection/switching with model-</w:t>
      </w:r>
      <w:r w:rsidR="00513E73">
        <w:rPr>
          <w:rFonts w:ascii="Times New Roman" w:hAnsi="Times New Roman"/>
          <w:b/>
          <w:bCs/>
        </w:rPr>
        <w:t>specific</w:t>
      </w:r>
      <w:r>
        <w:rPr>
          <w:rFonts w:ascii="Times New Roman" w:hAnsi="Times New Roman"/>
          <w:b/>
          <w:bCs/>
        </w:rPr>
        <w:t xml:space="preserve"> </w:t>
      </w:r>
      <w:r w:rsidR="00513E73">
        <w:rPr>
          <w:rFonts w:ascii="Times New Roman" w:hAnsi="Times New Roman"/>
          <w:b/>
          <w:bCs/>
        </w:rPr>
        <w:t xml:space="preserve">information </w:t>
      </w:r>
      <w:r>
        <w:rPr>
          <w:rFonts w:ascii="Times New Roman" w:hAnsi="Times New Roman"/>
          <w:b/>
          <w:bCs/>
        </w:rPr>
        <w:t>indication</w:t>
      </w:r>
      <w:r w:rsidR="009B295C">
        <w:rPr>
          <w:rFonts w:ascii="Times New Roman" w:hAnsi="Times New Roman"/>
          <w:b/>
          <w:bCs/>
        </w:rPr>
        <w:t xml:space="preserve"> including:</w:t>
      </w:r>
    </w:p>
    <w:p w14:paraId="3E9407C9" w14:textId="25832A20" w:rsidR="00513E73" w:rsidRDefault="009B295C" w:rsidP="009509F0">
      <w:pPr>
        <w:pStyle w:val="aff0"/>
        <w:numPr>
          <w:ilvl w:val="1"/>
          <w:numId w:val="46"/>
        </w:numPr>
        <w:spacing w:line="360" w:lineRule="auto"/>
        <w:rPr>
          <w:rFonts w:ascii="Times New Roman" w:hAnsi="Times New Roman"/>
          <w:b/>
          <w:bCs/>
        </w:rPr>
      </w:pPr>
      <w:r>
        <w:rPr>
          <w:rFonts w:ascii="Times New Roman" w:hAnsi="Times New Roman"/>
          <w:b/>
          <w:bCs/>
        </w:rPr>
        <w:t>Additional condition</w:t>
      </w:r>
      <w:r w:rsidR="00513E73">
        <w:rPr>
          <w:rFonts w:ascii="Times New Roman" w:hAnsi="Times New Roman"/>
          <w:b/>
          <w:bCs/>
        </w:rPr>
        <w:t xml:space="preserve"> indication</w:t>
      </w:r>
    </w:p>
    <w:p w14:paraId="43FE2232" w14:textId="075190A3" w:rsidR="00EB7C54" w:rsidRPr="009B295C" w:rsidRDefault="00513E73" w:rsidP="009044F8">
      <w:pPr>
        <w:pStyle w:val="aff0"/>
        <w:numPr>
          <w:ilvl w:val="1"/>
          <w:numId w:val="46"/>
        </w:numPr>
        <w:spacing w:after="240" w:line="360" w:lineRule="auto"/>
        <w:rPr>
          <w:rFonts w:ascii="Times New Roman" w:hAnsi="Times New Roman"/>
          <w:b/>
          <w:bCs/>
        </w:rPr>
      </w:pPr>
      <w:r>
        <w:rPr>
          <w:rFonts w:ascii="Times New Roman" w:hAnsi="Times New Roman"/>
          <w:b/>
          <w:bCs/>
        </w:rPr>
        <w:t>Local-model-ID indication</w:t>
      </w:r>
    </w:p>
    <w:bookmarkEnd w:id="29"/>
    <w:p w14:paraId="56F85877" w14:textId="7773AD7D" w:rsidR="00EB7C54" w:rsidRPr="00EB7C54" w:rsidRDefault="00F3757F" w:rsidP="00EB7C54">
      <w:pPr>
        <w:pStyle w:val="1"/>
        <w:numPr>
          <w:ilvl w:val="0"/>
          <w:numId w:val="5"/>
        </w:numPr>
      </w:pPr>
      <w:r>
        <w:t>Training data collection</w:t>
      </w:r>
    </w:p>
    <w:p w14:paraId="52EDAACB" w14:textId="78DC7FCF" w:rsidR="00212DBF" w:rsidRPr="00475322" w:rsidRDefault="00212DBF" w:rsidP="00475322">
      <w:pPr>
        <w:spacing w:before="120" w:after="0"/>
        <w:jc w:val="both"/>
        <w:rPr>
          <w:sz w:val="22"/>
          <w:szCs w:val="22"/>
          <w:lang w:val="en-US" w:eastAsia="zh-CN"/>
        </w:rPr>
      </w:pPr>
      <w:r w:rsidRPr="00475322">
        <w:rPr>
          <w:sz w:val="22"/>
          <w:szCs w:val="22"/>
          <w:lang w:val="en-US" w:eastAsia="zh-CN"/>
        </w:rPr>
        <w:t xml:space="preserve">As per </w:t>
      </w:r>
      <w:r w:rsidR="008D67EF">
        <w:rPr>
          <w:sz w:val="22"/>
          <w:szCs w:val="22"/>
          <w:lang w:val="en-US" w:eastAsia="zh-CN"/>
        </w:rPr>
        <w:t xml:space="preserve">the </w:t>
      </w:r>
      <w:r w:rsidRPr="00475322">
        <w:rPr>
          <w:sz w:val="22"/>
          <w:szCs w:val="22"/>
          <w:lang w:val="en-US" w:eastAsia="zh-CN"/>
        </w:rPr>
        <w:t xml:space="preserve">WID </w:t>
      </w:r>
      <w:r w:rsidR="00475322" w:rsidRPr="00475322">
        <w:rPr>
          <w:sz w:val="22"/>
          <w:szCs w:val="22"/>
          <w:lang w:val="en-US" w:eastAsia="zh-CN"/>
        </w:rPr>
        <w:t>guidance</w:t>
      </w:r>
      <w:r w:rsidRPr="00475322">
        <w:rPr>
          <w:sz w:val="22"/>
          <w:szCs w:val="22"/>
          <w:lang w:val="en-US" w:eastAsia="zh-CN"/>
        </w:rPr>
        <w:t>, the data collection part includes the study on:</w:t>
      </w:r>
    </w:p>
    <w:p w14:paraId="25829A82" w14:textId="77777777" w:rsidR="00212DBF" w:rsidRPr="009044F8" w:rsidRDefault="00212DBF" w:rsidP="009509F0">
      <w:pPr>
        <w:numPr>
          <w:ilvl w:val="0"/>
          <w:numId w:val="42"/>
        </w:numPr>
        <w:spacing w:after="0"/>
        <w:rPr>
          <w:bCs/>
          <w:i/>
          <w:iCs/>
        </w:rPr>
      </w:pPr>
      <w:r w:rsidRPr="009044F8">
        <w:rPr>
          <w:bCs/>
          <w:i/>
          <w:iCs/>
        </w:rPr>
        <w:t xml:space="preserve">CN/OAM/OTT collection of UE-sided model training data [RAN2/RAN1]: </w:t>
      </w:r>
    </w:p>
    <w:p w14:paraId="1E6E2653" w14:textId="77777777" w:rsidR="00212DBF" w:rsidRPr="009044F8" w:rsidRDefault="00212DBF" w:rsidP="009509F0">
      <w:pPr>
        <w:numPr>
          <w:ilvl w:val="1"/>
          <w:numId w:val="42"/>
        </w:numPr>
        <w:spacing w:after="0"/>
        <w:rPr>
          <w:bCs/>
          <w:i/>
          <w:iCs/>
        </w:rPr>
      </w:pPr>
      <w:r w:rsidRPr="009044F8">
        <w:rPr>
          <w:bCs/>
          <w:i/>
          <w:iCs/>
        </w:rPr>
        <w:t xml:space="preserve">For the </w:t>
      </w:r>
      <w:proofErr w:type="spellStart"/>
      <w:r w:rsidRPr="009044F8">
        <w:rPr>
          <w:bCs/>
          <w:i/>
          <w:iCs/>
        </w:rPr>
        <w:t>FS_NR_AIML_Air</w:t>
      </w:r>
      <w:proofErr w:type="spellEnd"/>
      <w:r w:rsidRPr="009044F8">
        <w:rPr>
          <w:bCs/>
          <w:i/>
          <w:iCs/>
        </w:rPr>
        <w:t xml:space="preserve"> study use cases, identify the corresponding contents of UE data </w:t>
      </w:r>
      <w:proofErr w:type="gramStart"/>
      <w:r w:rsidRPr="009044F8">
        <w:rPr>
          <w:bCs/>
          <w:i/>
          <w:iCs/>
        </w:rPr>
        <w:t>collection</w:t>
      </w:r>
      <w:proofErr w:type="gramEnd"/>
    </w:p>
    <w:p w14:paraId="02C1015E" w14:textId="77777777" w:rsidR="00212DBF" w:rsidRPr="009044F8" w:rsidRDefault="00212DBF" w:rsidP="009509F0">
      <w:pPr>
        <w:numPr>
          <w:ilvl w:val="1"/>
          <w:numId w:val="42"/>
        </w:numPr>
        <w:spacing w:after="0"/>
        <w:rPr>
          <w:bCs/>
          <w:i/>
          <w:iCs/>
        </w:rPr>
      </w:pPr>
      <w:r w:rsidRPr="009044F8">
        <w:rPr>
          <w:bCs/>
          <w:i/>
          <w:iCs/>
        </w:rPr>
        <w:t xml:space="preserve">Analyse the UE data collection mechanisms identified during the </w:t>
      </w:r>
      <w:proofErr w:type="spellStart"/>
      <w:r w:rsidRPr="009044F8">
        <w:rPr>
          <w:bCs/>
          <w:i/>
          <w:iCs/>
        </w:rPr>
        <w:t>FS_NR_AIML_Air</w:t>
      </w:r>
      <w:proofErr w:type="spellEnd"/>
      <w:r w:rsidRPr="009044F8">
        <w:rPr>
          <w:bCs/>
          <w:i/>
          <w:iCs/>
        </w:rPr>
        <w:t xml:space="preserve"> (TR 38.843 section 7.2.1.3.2) study along with the implications and limitations of each of the </w:t>
      </w:r>
      <w:proofErr w:type="gramStart"/>
      <w:r w:rsidRPr="009044F8">
        <w:rPr>
          <w:bCs/>
          <w:i/>
          <w:iCs/>
        </w:rPr>
        <w:t>methods</w:t>
      </w:r>
      <w:proofErr w:type="gramEnd"/>
      <w:r w:rsidRPr="009044F8">
        <w:rPr>
          <w:bCs/>
          <w:i/>
          <w:iCs/>
        </w:rPr>
        <w:t xml:space="preserve"> </w:t>
      </w:r>
    </w:p>
    <w:p w14:paraId="4E479F7B" w14:textId="77777777" w:rsidR="006903B7" w:rsidRDefault="006903B7" w:rsidP="006903B7">
      <w:pPr>
        <w:spacing w:after="0"/>
        <w:rPr>
          <w:bCs/>
        </w:rPr>
      </w:pPr>
    </w:p>
    <w:tbl>
      <w:tblPr>
        <w:tblStyle w:val="af7"/>
        <w:tblW w:w="0" w:type="auto"/>
        <w:tblLook w:val="04A0" w:firstRow="1" w:lastRow="0" w:firstColumn="1" w:lastColumn="0" w:noHBand="0" w:noVBand="1"/>
      </w:tblPr>
      <w:tblGrid>
        <w:gridCol w:w="10160"/>
      </w:tblGrid>
      <w:tr w:rsidR="009044F8" w14:paraId="47249CB7" w14:textId="77777777" w:rsidTr="00095E46">
        <w:tc>
          <w:tcPr>
            <w:tcW w:w="10160" w:type="dxa"/>
          </w:tcPr>
          <w:p w14:paraId="2A27C6C8" w14:textId="77777777" w:rsidR="009044F8" w:rsidRPr="00212DBF" w:rsidRDefault="009044F8" w:rsidP="00095E46">
            <w:pPr>
              <w:rPr>
                <w:rFonts w:ascii="Arial" w:eastAsia="MS Mincho" w:hAnsi="Arial"/>
                <w:sz w:val="22"/>
              </w:rPr>
            </w:pPr>
            <w:r w:rsidRPr="00212DBF">
              <w:rPr>
                <w:rFonts w:ascii="Arial" w:eastAsia="MS Mincho" w:hAnsi="Arial"/>
                <w:sz w:val="22"/>
              </w:rPr>
              <w:t>7.2.1.3.2</w:t>
            </w:r>
            <w:r>
              <w:rPr>
                <w:rFonts w:ascii="Arial" w:eastAsia="MS Mincho" w:hAnsi="Arial"/>
                <w:sz w:val="22"/>
              </w:rPr>
              <w:t xml:space="preserve"> </w:t>
            </w:r>
            <w:r w:rsidRPr="00212DBF">
              <w:rPr>
                <w:rFonts w:ascii="Arial" w:eastAsia="MS Mincho" w:hAnsi="Arial"/>
                <w:sz w:val="22"/>
              </w:rPr>
              <w:tab/>
              <w:t xml:space="preserve">Data collection for UE-side model training </w:t>
            </w:r>
          </w:p>
          <w:p w14:paraId="5301A632" w14:textId="77777777" w:rsidR="009044F8" w:rsidRPr="00212DBF" w:rsidRDefault="009044F8" w:rsidP="00095E46">
            <w:pPr>
              <w:spacing w:before="0" w:after="0"/>
              <w:rPr>
                <w:rFonts w:eastAsia="MS Mincho"/>
              </w:rPr>
            </w:pPr>
            <w:r w:rsidRPr="00212DBF">
              <w:rPr>
                <w:rFonts w:eastAsia="MS Mincho"/>
              </w:rPr>
              <w:t xml:space="preserve">The following proposals were discussed in RAN2: </w:t>
            </w:r>
          </w:p>
          <w:p w14:paraId="0151A735" w14:textId="77777777" w:rsidR="009044F8" w:rsidRPr="00212DBF" w:rsidRDefault="009044F8" w:rsidP="00095E46">
            <w:pPr>
              <w:spacing w:before="0" w:after="0"/>
              <w:rPr>
                <w:rFonts w:eastAsia="MS Mincho"/>
              </w:rPr>
            </w:pPr>
            <w:r w:rsidRPr="00212DBF">
              <w:rPr>
                <w:rFonts w:eastAsia="MS Mincho"/>
              </w:rPr>
              <w:t xml:space="preserve">UE collects and directly transfers training data to the Over-The-Top (OTT) </w:t>
            </w:r>
            <w:proofErr w:type="gramStart"/>
            <w:r w:rsidRPr="00212DBF">
              <w:rPr>
                <w:rFonts w:eastAsia="MS Mincho"/>
              </w:rPr>
              <w:t>server;</w:t>
            </w:r>
            <w:proofErr w:type="gramEnd"/>
          </w:p>
          <w:p w14:paraId="348843F8" w14:textId="77777777" w:rsidR="009044F8" w:rsidRPr="00212DBF" w:rsidRDefault="009044F8" w:rsidP="00095E46">
            <w:pPr>
              <w:spacing w:before="0" w:after="0"/>
              <w:rPr>
                <w:rFonts w:eastAsia="MS Mincho"/>
              </w:rPr>
            </w:pPr>
            <w:r w:rsidRPr="00212DBF">
              <w:rPr>
                <w:rFonts w:eastAsia="MS Mincho"/>
              </w:rPr>
              <w:t>1a) OTT (3GPP transparent)</w:t>
            </w:r>
          </w:p>
          <w:p w14:paraId="6AA43EE9" w14:textId="77777777" w:rsidR="009044F8" w:rsidRPr="00212DBF" w:rsidRDefault="009044F8" w:rsidP="00095E46">
            <w:pPr>
              <w:spacing w:before="0" w:after="0"/>
              <w:rPr>
                <w:rFonts w:eastAsia="MS Mincho"/>
              </w:rPr>
            </w:pPr>
            <w:r w:rsidRPr="00212DBF">
              <w:rPr>
                <w:rFonts w:eastAsia="MS Mincho"/>
              </w:rPr>
              <w:t>1b) OTT (non-3GPP transparent)</w:t>
            </w:r>
          </w:p>
          <w:p w14:paraId="3A0E505E" w14:textId="77777777" w:rsidR="009044F8" w:rsidRPr="00212DBF" w:rsidRDefault="009044F8" w:rsidP="00095E46">
            <w:pPr>
              <w:spacing w:before="0" w:after="0"/>
              <w:rPr>
                <w:rFonts w:eastAsia="MS Mincho"/>
              </w:rPr>
            </w:pPr>
            <w:r w:rsidRPr="00212DBF">
              <w:rPr>
                <w:rFonts w:eastAsia="MS Mincho"/>
              </w:rPr>
              <w:t>UE collects training data and transfers it to Core Network. Core Network transfers the training data to the OTT server.</w:t>
            </w:r>
            <w:r w:rsidRPr="00212DBF">
              <w:rPr>
                <w:rFonts w:eastAsia="MS Mincho"/>
              </w:rPr>
              <w:br/>
              <w:t>UE collects training data and transfers it to OAM. OAM transfers the needed data to the OTT server.</w:t>
            </w:r>
          </w:p>
          <w:p w14:paraId="522DEE87" w14:textId="77777777" w:rsidR="009044F8" w:rsidRPr="0054287B" w:rsidRDefault="009044F8" w:rsidP="00095E46">
            <w:pPr>
              <w:spacing w:before="0" w:after="0"/>
              <w:rPr>
                <w:rFonts w:eastAsia="MS Mincho"/>
              </w:rPr>
            </w:pPr>
            <w:r w:rsidRPr="00212DBF">
              <w:rPr>
                <w:rFonts w:eastAsia="MS Mincho"/>
              </w:rPr>
              <w:t>RAN2 did not study or analyse these proposals and did not agree to requirements or recommendations.</w:t>
            </w:r>
          </w:p>
        </w:tc>
      </w:tr>
    </w:tbl>
    <w:p w14:paraId="323F97BE" w14:textId="77777777" w:rsidR="009044F8" w:rsidRPr="009044F8" w:rsidRDefault="009044F8" w:rsidP="006903B7">
      <w:pPr>
        <w:spacing w:before="120" w:after="0"/>
        <w:jc w:val="both"/>
        <w:rPr>
          <w:sz w:val="22"/>
          <w:szCs w:val="22"/>
          <w:lang w:eastAsia="zh-CN"/>
        </w:rPr>
      </w:pPr>
    </w:p>
    <w:p w14:paraId="6B29EFAE" w14:textId="25F139B5" w:rsidR="006903B7" w:rsidRPr="00475322" w:rsidRDefault="006903B7" w:rsidP="006903B7">
      <w:pPr>
        <w:spacing w:before="120" w:after="0"/>
        <w:jc w:val="both"/>
        <w:rPr>
          <w:sz w:val="22"/>
          <w:szCs w:val="22"/>
          <w:lang w:val="en-US" w:eastAsia="zh-CN"/>
        </w:rPr>
      </w:pPr>
      <w:r w:rsidRPr="00475322">
        <w:rPr>
          <w:sz w:val="22"/>
          <w:szCs w:val="22"/>
          <w:lang w:val="en-US" w:eastAsia="zh-CN"/>
        </w:rPr>
        <w:lastRenderedPageBreak/>
        <w:t xml:space="preserve">From </w:t>
      </w:r>
      <w:r>
        <w:rPr>
          <w:sz w:val="22"/>
          <w:szCs w:val="22"/>
          <w:lang w:val="en-US" w:eastAsia="zh-CN"/>
        </w:rPr>
        <w:t xml:space="preserve">the </w:t>
      </w:r>
      <w:r w:rsidRPr="00475322">
        <w:rPr>
          <w:sz w:val="22"/>
          <w:szCs w:val="22"/>
          <w:lang w:val="en-US" w:eastAsia="zh-CN"/>
        </w:rPr>
        <w:t xml:space="preserve">RAN1 perspective, the focus of </w:t>
      </w:r>
      <w:r>
        <w:rPr>
          <w:sz w:val="22"/>
          <w:szCs w:val="22"/>
          <w:lang w:val="en-US" w:eastAsia="zh-CN"/>
        </w:rPr>
        <w:t xml:space="preserve">the </w:t>
      </w:r>
      <w:r w:rsidRPr="00475322">
        <w:rPr>
          <w:sz w:val="22"/>
          <w:szCs w:val="22"/>
          <w:lang w:val="en-US" w:eastAsia="zh-CN"/>
        </w:rPr>
        <w:t>study can be put on identifying the corresponding contents of UE data collection.</w:t>
      </w:r>
      <w:r>
        <w:rPr>
          <w:sz w:val="22"/>
          <w:szCs w:val="22"/>
          <w:lang w:val="en-US" w:eastAsia="zh-CN"/>
        </w:rPr>
        <w:t xml:space="preserve"> </w:t>
      </w:r>
      <w:r w:rsidRPr="00475322">
        <w:rPr>
          <w:sz w:val="22"/>
          <w:szCs w:val="22"/>
          <w:lang w:val="en-US" w:eastAsia="zh-CN"/>
        </w:rPr>
        <w:t xml:space="preserve">While the part of further study on 7.2.1.3.2 can be left to </w:t>
      </w:r>
      <w:r>
        <w:rPr>
          <w:sz w:val="22"/>
          <w:szCs w:val="22"/>
          <w:lang w:val="en-US" w:eastAsia="zh-CN"/>
        </w:rPr>
        <w:t xml:space="preserve">the </w:t>
      </w:r>
      <w:r w:rsidRPr="00475322">
        <w:rPr>
          <w:sz w:val="22"/>
          <w:szCs w:val="22"/>
          <w:lang w:val="en-US" w:eastAsia="zh-CN"/>
        </w:rPr>
        <w:t>RAN2 study.</w:t>
      </w:r>
    </w:p>
    <w:p w14:paraId="662D34E2" w14:textId="31E01E3B" w:rsidR="00475322" w:rsidRDefault="00BF7FA6" w:rsidP="009044F8">
      <w:pPr>
        <w:spacing w:before="240" w:after="240"/>
        <w:jc w:val="both"/>
        <w:rPr>
          <w:b/>
          <w:bCs/>
          <w:sz w:val="22"/>
          <w:szCs w:val="22"/>
        </w:rPr>
      </w:pPr>
      <w:bookmarkStart w:id="30" w:name="_Hlk159158386"/>
      <w:bookmarkStart w:id="31" w:name="_Hlk159071234"/>
      <w:r w:rsidRPr="00A10F68">
        <w:rPr>
          <w:b/>
          <w:bCs/>
          <w:sz w:val="22"/>
          <w:szCs w:val="22"/>
        </w:rPr>
        <w:t>Proposal</w:t>
      </w:r>
      <w:r w:rsidR="0081577C">
        <w:rPr>
          <w:b/>
          <w:bCs/>
          <w:sz w:val="22"/>
          <w:szCs w:val="22"/>
        </w:rPr>
        <w:t>-</w:t>
      </w:r>
      <w:r w:rsidR="00A97363">
        <w:rPr>
          <w:b/>
          <w:bCs/>
          <w:sz w:val="22"/>
          <w:szCs w:val="22"/>
        </w:rPr>
        <w:t>6</w:t>
      </w:r>
      <w:r w:rsidRPr="00A10F68">
        <w:rPr>
          <w:b/>
          <w:bCs/>
          <w:sz w:val="22"/>
          <w:szCs w:val="22"/>
        </w:rPr>
        <w:t xml:space="preserve">: From </w:t>
      </w:r>
      <w:r w:rsidR="00A97363">
        <w:rPr>
          <w:b/>
          <w:bCs/>
          <w:sz w:val="22"/>
          <w:szCs w:val="22"/>
        </w:rPr>
        <w:t xml:space="preserve">the </w:t>
      </w:r>
      <w:r w:rsidRPr="00A10F68">
        <w:rPr>
          <w:b/>
          <w:bCs/>
          <w:sz w:val="22"/>
          <w:szCs w:val="22"/>
        </w:rPr>
        <w:t>RAN1 perspective, the focus of the study on the collection of UE-sided model training data is on identifying the corresponding contents of UE data collection.</w:t>
      </w:r>
      <w:r w:rsidR="00475322">
        <w:rPr>
          <w:b/>
          <w:bCs/>
          <w:sz w:val="22"/>
          <w:szCs w:val="22"/>
        </w:rPr>
        <w:t xml:space="preserve"> </w:t>
      </w:r>
      <w:r w:rsidR="009D7987">
        <w:rPr>
          <w:b/>
          <w:bCs/>
          <w:sz w:val="22"/>
          <w:szCs w:val="22"/>
        </w:rPr>
        <w:t xml:space="preserve">The continued </w:t>
      </w:r>
      <w:r w:rsidR="00475322">
        <w:rPr>
          <w:b/>
          <w:bCs/>
          <w:sz w:val="22"/>
          <w:szCs w:val="22"/>
        </w:rPr>
        <w:t xml:space="preserve">study on </w:t>
      </w:r>
      <w:r w:rsidR="00475322" w:rsidRPr="00475322">
        <w:rPr>
          <w:b/>
          <w:bCs/>
          <w:sz w:val="22"/>
          <w:szCs w:val="22"/>
        </w:rPr>
        <w:t>7.2.1.3.2 is left to RAN2.</w:t>
      </w:r>
    </w:p>
    <w:bookmarkEnd w:id="30"/>
    <w:p w14:paraId="61AA3D4C" w14:textId="77777777" w:rsidR="009044F8" w:rsidRPr="00475322" w:rsidRDefault="009044F8" w:rsidP="009044F8">
      <w:pPr>
        <w:spacing w:before="240" w:after="240"/>
        <w:jc w:val="both"/>
        <w:rPr>
          <w:b/>
          <w:bCs/>
          <w:sz w:val="22"/>
          <w:szCs w:val="22"/>
        </w:rPr>
      </w:pPr>
    </w:p>
    <w:bookmarkEnd w:id="31"/>
    <w:p w14:paraId="38BB5DB4" w14:textId="43E8FB3F" w:rsidR="003827F8" w:rsidRPr="00F8098F" w:rsidRDefault="003827F8" w:rsidP="003827F8">
      <w:pPr>
        <w:pStyle w:val="2"/>
        <w:rPr>
          <w:b/>
          <w:bCs/>
          <w:sz w:val="22"/>
          <w:lang w:eastAsia="zh-CN"/>
        </w:rPr>
      </w:pPr>
      <w:r>
        <w:rPr>
          <w:b/>
          <w:bCs/>
          <w:sz w:val="22"/>
          <w:lang w:eastAsia="zh-CN"/>
        </w:rPr>
        <w:t>3.1 Assistance information</w:t>
      </w:r>
    </w:p>
    <w:tbl>
      <w:tblPr>
        <w:tblStyle w:val="af7"/>
        <w:tblW w:w="0" w:type="auto"/>
        <w:tblLook w:val="04A0" w:firstRow="1" w:lastRow="0" w:firstColumn="1" w:lastColumn="0" w:noHBand="0" w:noVBand="1"/>
      </w:tblPr>
      <w:tblGrid>
        <w:gridCol w:w="10160"/>
      </w:tblGrid>
      <w:tr w:rsidR="006903B7" w14:paraId="5FDA17FC" w14:textId="77777777" w:rsidTr="007043F8">
        <w:tc>
          <w:tcPr>
            <w:tcW w:w="10160" w:type="dxa"/>
          </w:tcPr>
          <w:p w14:paraId="2917E2AC" w14:textId="77777777" w:rsidR="006903B7" w:rsidRPr="00937BF2" w:rsidRDefault="006903B7" w:rsidP="007043F8">
            <w:pPr>
              <w:rPr>
                <w:rFonts w:ascii="Arial" w:hAnsi="Arial" w:cs="Arial"/>
                <w:b/>
                <w:bCs/>
              </w:rPr>
            </w:pPr>
            <w:r w:rsidRPr="00937BF2">
              <w:rPr>
                <w:rFonts w:ascii="Arial" w:hAnsi="Arial" w:cs="Arial"/>
                <w:b/>
                <w:bCs/>
              </w:rPr>
              <w:t>RAN1 agreements related to additional condition.</w:t>
            </w:r>
          </w:p>
          <w:p w14:paraId="145FA3C6" w14:textId="77777777" w:rsidR="006903B7" w:rsidRPr="00937BF2" w:rsidRDefault="006903B7" w:rsidP="007043F8">
            <w:pPr>
              <w:pStyle w:val="aff0"/>
              <w:spacing w:before="0" w:line="240" w:lineRule="auto"/>
              <w:ind w:left="0"/>
              <w:rPr>
                <w:rFonts w:ascii="Times New Roman" w:eastAsia="DengXian" w:hAnsi="Times New Roman"/>
                <w:sz w:val="20"/>
                <w:szCs w:val="20"/>
                <w:lang w:eastAsia="zh-CN"/>
              </w:rPr>
            </w:pPr>
            <w:r w:rsidRPr="00937BF2">
              <w:rPr>
                <w:rFonts w:ascii="Times New Roman" w:eastAsia="DengXian" w:hAnsi="Times New Roman"/>
                <w:b/>
                <w:bCs/>
                <w:sz w:val="20"/>
                <w:szCs w:val="20"/>
                <w:highlight w:val="green"/>
                <w:lang w:eastAsia="zh-CN"/>
              </w:rPr>
              <w:t>Agreement</w:t>
            </w:r>
            <w:r w:rsidRPr="00937BF2">
              <w:rPr>
                <w:rFonts w:ascii="Times New Roman" w:eastAsia="DengXian" w:hAnsi="Times New Roman"/>
                <w:sz w:val="20"/>
                <w:szCs w:val="20"/>
                <w:highlight w:val="green"/>
                <w:lang w:eastAsia="zh-CN"/>
              </w:rPr>
              <w:t xml:space="preserve"> </w:t>
            </w:r>
            <w:r w:rsidRPr="00937BF2">
              <w:rPr>
                <w:rFonts w:ascii="Times New Roman" w:eastAsia="DengXian" w:hAnsi="Times New Roman"/>
                <w:sz w:val="20"/>
                <w:szCs w:val="20"/>
                <w:lang w:eastAsia="zh-CN"/>
              </w:rPr>
              <w:t>(</w:t>
            </w:r>
            <w:r w:rsidRPr="00937BF2">
              <w:rPr>
                <w:rFonts w:ascii="Times" w:eastAsia="Batang" w:hAnsi="Times"/>
                <w:sz w:val="20"/>
                <w:szCs w:val="20"/>
              </w:rPr>
              <w:t>framework, RAN1#114bis</w:t>
            </w:r>
            <w:r w:rsidRPr="00937BF2">
              <w:rPr>
                <w:rFonts w:ascii="Times New Roman" w:eastAsia="DengXian" w:hAnsi="Times New Roman"/>
                <w:sz w:val="20"/>
                <w:szCs w:val="20"/>
                <w:lang w:eastAsia="zh-CN"/>
              </w:rPr>
              <w:t>)</w:t>
            </w:r>
          </w:p>
          <w:p w14:paraId="341A9AC1" w14:textId="77777777" w:rsidR="006903B7" w:rsidRPr="00937BF2" w:rsidRDefault="006903B7" w:rsidP="006903B7">
            <w:pPr>
              <w:pStyle w:val="aff0"/>
              <w:numPr>
                <w:ilvl w:val="0"/>
                <w:numId w:val="43"/>
              </w:numPr>
              <w:spacing w:before="0" w:line="240" w:lineRule="auto"/>
              <w:rPr>
                <w:rFonts w:ascii="Times New Roman" w:eastAsia="Batang" w:hAnsi="Times New Roman"/>
                <w:color w:val="000000"/>
                <w:sz w:val="20"/>
                <w:szCs w:val="20"/>
                <w:lang w:eastAsia="x-none"/>
              </w:rPr>
            </w:pPr>
            <w:r w:rsidRPr="00937BF2">
              <w:rPr>
                <w:rFonts w:ascii="Times New Roman" w:hAnsi="Times New Roman"/>
                <w:color w:val="000000"/>
                <w:sz w:val="20"/>
                <w:szCs w:val="20"/>
              </w:rPr>
              <w:t>For an AI/ML-enabled feature/FG, additional conditions refer to any aspects that are assumed for the training of the model but are not a part of UE capability for the AI/ML-enabled feature/FG.</w:t>
            </w:r>
          </w:p>
          <w:p w14:paraId="7BAF9DF3" w14:textId="77777777" w:rsidR="006903B7" w:rsidRPr="00937BF2" w:rsidRDefault="006903B7" w:rsidP="006903B7">
            <w:pPr>
              <w:pStyle w:val="aff0"/>
              <w:numPr>
                <w:ilvl w:val="1"/>
                <w:numId w:val="43"/>
              </w:numPr>
              <w:spacing w:before="0" w:line="240" w:lineRule="auto"/>
              <w:rPr>
                <w:rFonts w:ascii="Times New Roman" w:hAnsi="Times New Roman"/>
                <w:color w:val="000000"/>
                <w:sz w:val="20"/>
                <w:szCs w:val="20"/>
              </w:rPr>
            </w:pPr>
            <w:r w:rsidRPr="00937BF2">
              <w:rPr>
                <w:rFonts w:ascii="Times New Roman" w:eastAsia="DengXian" w:hAnsi="Times New Roman"/>
                <w:color w:val="000000"/>
                <w:sz w:val="20"/>
                <w:szCs w:val="20"/>
                <w:lang w:eastAsia="zh-CN"/>
              </w:rPr>
              <w:t xml:space="preserve">It doesn’t imply that additional conditions are necessarily </w:t>
            </w:r>
            <w:proofErr w:type="gramStart"/>
            <w:r w:rsidRPr="00937BF2">
              <w:rPr>
                <w:rFonts w:ascii="Times New Roman" w:eastAsia="DengXian" w:hAnsi="Times New Roman"/>
                <w:color w:val="000000"/>
                <w:sz w:val="20"/>
                <w:szCs w:val="20"/>
                <w:lang w:eastAsia="zh-CN"/>
              </w:rPr>
              <w:t>specified</w:t>
            </w:r>
            <w:proofErr w:type="gramEnd"/>
            <w:r w:rsidRPr="00937BF2">
              <w:rPr>
                <w:rFonts w:ascii="Times New Roman" w:eastAsia="DengXian" w:hAnsi="Times New Roman"/>
                <w:color w:val="000000"/>
                <w:sz w:val="20"/>
                <w:szCs w:val="20"/>
                <w:lang w:eastAsia="zh-CN"/>
              </w:rPr>
              <w:t xml:space="preserve"> </w:t>
            </w:r>
          </w:p>
          <w:p w14:paraId="1B4B6A31" w14:textId="77777777" w:rsidR="006903B7" w:rsidRPr="00937BF2" w:rsidRDefault="006903B7" w:rsidP="007043F8">
            <w:pPr>
              <w:pStyle w:val="aff0"/>
              <w:spacing w:before="0" w:line="240" w:lineRule="auto"/>
              <w:ind w:left="0"/>
              <w:rPr>
                <w:rFonts w:ascii="Times New Roman" w:eastAsia="DengXian" w:hAnsi="Times New Roman"/>
                <w:color w:val="7030A0"/>
                <w:sz w:val="20"/>
                <w:szCs w:val="20"/>
                <w:highlight w:val="green"/>
                <w:lang w:eastAsia="zh-CN"/>
              </w:rPr>
            </w:pPr>
            <w:r w:rsidRPr="00937BF2">
              <w:rPr>
                <w:rFonts w:ascii="Times New Roman" w:eastAsia="DengXian" w:hAnsi="Times New Roman"/>
                <w:b/>
                <w:bCs/>
                <w:color w:val="7030A0"/>
                <w:sz w:val="20"/>
                <w:szCs w:val="20"/>
                <w:highlight w:val="green"/>
                <w:lang w:eastAsia="zh-CN"/>
              </w:rPr>
              <w:t>Agreement</w:t>
            </w:r>
            <w:r w:rsidRPr="00937BF2">
              <w:rPr>
                <w:rFonts w:ascii="Times New Roman" w:eastAsia="DengXian" w:hAnsi="Times New Roman"/>
                <w:color w:val="7030A0"/>
                <w:sz w:val="20"/>
                <w:szCs w:val="20"/>
                <w:highlight w:val="green"/>
                <w:lang w:eastAsia="zh-CN"/>
              </w:rPr>
              <w:t xml:space="preserve"> </w:t>
            </w:r>
            <w:r w:rsidRPr="00937BF2">
              <w:rPr>
                <w:rFonts w:ascii="Times New Roman" w:eastAsia="DengXian" w:hAnsi="Times New Roman"/>
                <w:sz w:val="20"/>
                <w:szCs w:val="20"/>
                <w:lang w:eastAsia="zh-CN"/>
              </w:rPr>
              <w:t>(</w:t>
            </w:r>
            <w:r w:rsidRPr="00937BF2">
              <w:rPr>
                <w:rFonts w:ascii="Times" w:eastAsia="Batang" w:hAnsi="Times"/>
                <w:sz w:val="20"/>
                <w:szCs w:val="20"/>
              </w:rPr>
              <w:t>framework, RAN1#114bis</w:t>
            </w:r>
            <w:r w:rsidRPr="00937BF2">
              <w:rPr>
                <w:rFonts w:ascii="Times New Roman" w:eastAsia="DengXian" w:hAnsi="Times New Roman"/>
                <w:sz w:val="20"/>
                <w:szCs w:val="20"/>
                <w:lang w:eastAsia="zh-CN"/>
              </w:rPr>
              <w:t>)</w:t>
            </w:r>
          </w:p>
          <w:p w14:paraId="37359778" w14:textId="77777777" w:rsidR="006903B7" w:rsidRPr="00937BF2" w:rsidRDefault="006903B7" w:rsidP="006903B7">
            <w:pPr>
              <w:pStyle w:val="aff0"/>
              <w:numPr>
                <w:ilvl w:val="0"/>
                <w:numId w:val="43"/>
              </w:numPr>
              <w:spacing w:before="0" w:line="240" w:lineRule="auto"/>
              <w:rPr>
                <w:rFonts w:ascii="Times New Roman" w:eastAsia="Batang" w:hAnsi="Times New Roman"/>
                <w:sz w:val="20"/>
                <w:szCs w:val="20"/>
                <w:lang w:eastAsia="x-none"/>
              </w:rPr>
            </w:pPr>
            <w:r w:rsidRPr="00937BF2">
              <w:rPr>
                <w:rFonts w:ascii="Times New Roman" w:hAnsi="Times New Roman"/>
                <w:sz w:val="20"/>
                <w:szCs w:val="20"/>
              </w:rPr>
              <w:t xml:space="preserve">Additional conditions can be divided into two categories: NW-side additional conditions and UE-side additional conditions. </w:t>
            </w:r>
          </w:p>
          <w:p w14:paraId="1E009CE1" w14:textId="77777777" w:rsidR="006903B7" w:rsidRPr="00937BF2" w:rsidRDefault="006903B7" w:rsidP="006903B7">
            <w:pPr>
              <w:pStyle w:val="aff0"/>
              <w:numPr>
                <w:ilvl w:val="0"/>
                <w:numId w:val="43"/>
              </w:numPr>
              <w:spacing w:before="0" w:line="240" w:lineRule="auto"/>
              <w:rPr>
                <w:rFonts w:ascii="Times New Roman" w:hAnsi="Times New Roman"/>
                <w:sz w:val="20"/>
                <w:szCs w:val="20"/>
              </w:rPr>
            </w:pPr>
            <w:r w:rsidRPr="00937BF2">
              <w:rPr>
                <w:rFonts w:ascii="Times New Roman" w:eastAsia="DengXian" w:hAnsi="Times New Roman"/>
                <w:sz w:val="20"/>
                <w:szCs w:val="20"/>
                <w:lang w:eastAsia="zh-CN"/>
              </w:rPr>
              <w:t>Note: whether specification impact is needed is separate discussion</w:t>
            </w:r>
          </w:p>
          <w:p w14:paraId="188F25C1" w14:textId="77777777" w:rsidR="006903B7" w:rsidRPr="00937BF2" w:rsidRDefault="006903B7" w:rsidP="007043F8">
            <w:pPr>
              <w:rPr>
                <w:rFonts w:ascii="Arial" w:hAnsi="Arial" w:cs="Arial"/>
                <w:b/>
                <w:bCs/>
              </w:rPr>
            </w:pPr>
            <w:r w:rsidRPr="00937BF2">
              <w:rPr>
                <w:rFonts w:ascii="Arial" w:hAnsi="Arial" w:cs="Arial"/>
                <w:b/>
                <w:bCs/>
              </w:rPr>
              <w:t>RAN1 agreements related to assistance information:</w:t>
            </w:r>
          </w:p>
          <w:p w14:paraId="46A81190" w14:textId="77777777" w:rsidR="006903B7" w:rsidRPr="000D3F78" w:rsidRDefault="006903B7" w:rsidP="007043F8">
            <w:pPr>
              <w:shd w:val="clear" w:color="auto" w:fill="FFFFFF"/>
              <w:spacing w:after="120"/>
              <w:rPr>
                <w:rFonts w:ascii="Times" w:eastAsia="Batang" w:hAnsi="Times"/>
                <w:szCs w:val="24"/>
                <w:lang w:eastAsia="x-none"/>
              </w:rPr>
            </w:pPr>
            <w:r w:rsidRPr="00472AC9">
              <w:rPr>
                <w:rFonts w:ascii="Times" w:eastAsia="Batang" w:hAnsi="Times"/>
                <w:b/>
                <w:bCs/>
                <w:szCs w:val="24"/>
                <w:lang w:eastAsia="x-none"/>
              </w:rPr>
              <w:t>Conclusion</w:t>
            </w:r>
            <w:r w:rsidRPr="000D3F78">
              <w:rPr>
                <w:rFonts w:ascii="Times" w:eastAsia="Batang" w:hAnsi="Times"/>
                <w:szCs w:val="24"/>
                <w:lang w:eastAsia="x-none"/>
              </w:rPr>
              <w:t xml:space="preserve"> </w:t>
            </w:r>
            <w:r w:rsidRPr="00196304">
              <w:rPr>
                <w:rFonts w:ascii="Times" w:eastAsia="Batang" w:hAnsi="Times"/>
                <w:szCs w:val="24"/>
                <w:lang w:eastAsia="x-none"/>
              </w:rPr>
              <w:t>(beam management</w:t>
            </w:r>
            <w:r>
              <w:rPr>
                <w:rFonts w:ascii="Times" w:eastAsia="Batang" w:hAnsi="Times"/>
                <w:szCs w:val="24"/>
                <w:lang w:eastAsia="x-none"/>
              </w:rPr>
              <w:t xml:space="preserve">, </w:t>
            </w:r>
            <w:r w:rsidRPr="0054287B">
              <w:rPr>
                <w:rFonts w:ascii="Times" w:eastAsia="Batang" w:hAnsi="Times"/>
                <w:szCs w:val="24"/>
                <w:lang w:eastAsia="x-none"/>
              </w:rPr>
              <w:t>RAN1#109-e</w:t>
            </w:r>
            <w:r w:rsidRPr="00196304">
              <w:rPr>
                <w:rFonts w:ascii="Times" w:eastAsia="Batang" w:hAnsi="Times"/>
                <w:szCs w:val="24"/>
                <w:lang w:eastAsia="x-none"/>
              </w:rPr>
              <w:t>)</w:t>
            </w:r>
          </w:p>
          <w:p w14:paraId="38B6A0D9" w14:textId="77777777" w:rsidR="006903B7" w:rsidRPr="00937BF2" w:rsidRDefault="006903B7" w:rsidP="007043F8">
            <w:pPr>
              <w:spacing w:before="0" w:after="0" w:line="240" w:lineRule="auto"/>
              <w:rPr>
                <w:rFonts w:ascii="Times" w:eastAsia="Batang" w:hAnsi="Times"/>
                <w:szCs w:val="24"/>
                <w:lang w:eastAsia="x-none"/>
              </w:rPr>
            </w:pPr>
            <w:r w:rsidRPr="00937BF2">
              <w:rPr>
                <w:rFonts w:ascii="Times" w:eastAsia="Batang" w:hAnsi="Times"/>
                <w:szCs w:val="24"/>
                <w:lang w:eastAsia="x-none"/>
              </w:rPr>
              <w:t>Regarding the sub use case BM-Case1, further study the following alternatives for AI/ML input:</w:t>
            </w:r>
          </w:p>
          <w:p w14:paraId="51456F03"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Alt.1: Only L1-RSRP measurement based on Set B</w:t>
            </w:r>
          </w:p>
          <w:p w14:paraId="6FC0992F"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 xml:space="preserve">Alt.2: L1-RSRP measurement based on Set B and assistance </w:t>
            </w:r>
            <w:proofErr w:type="gramStart"/>
            <w:r w:rsidRPr="00937BF2">
              <w:rPr>
                <w:rFonts w:ascii="Times" w:eastAsia="Batang" w:hAnsi="Times"/>
                <w:szCs w:val="24"/>
                <w:lang w:eastAsia="x-none"/>
              </w:rPr>
              <w:t>information</w:t>
            </w:r>
            <w:proofErr w:type="gramEnd"/>
          </w:p>
          <w:p w14:paraId="4AC18AC6" w14:textId="77777777" w:rsidR="006903B7" w:rsidRPr="00937BF2" w:rsidRDefault="006903B7" w:rsidP="006903B7">
            <w:pPr>
              <w:numPr>
                <w:ilvl w:val="1"/>
                <w:numId w:val="49"/>
              </w:numPr>
              <w:shd w:val="clear" w:color="auto" w:fill="FFFFFF"/>
              <w:overflowPunct/>
              <w:autoSpaceDE/>
              <w:autoSpaceDN/>
              <w:adjustRightInd/>
              <w:spacing w:before="0" w:after="0" w:line="240" w:lineRule="auto"/>
              <w:textAlignment w:val="auto"/>
              <w:rPr>
                <w:rFonts w:ascii="SimSun" w:hAnsi="SimSun" w:cs="SimSun"/>
                <w:sz w:val="24"/>
                <w:szCs w:val="24"/>
              </w:rPr>
            </w:pPr>
            <w:r w:rsidRPr="00937BF2">
              <w:rPr>
                <w:rFonts w:ascii="Times" w:eastAsia="Batang" w:hAnsi="Times"/>
                <w:szCs w:val="24"/>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DF59A94" w14:textId="77777777" w:rsidR="006903B7" w:rsidRPr="00937BF2" w:rsidRDefault="006903B7" w:rsidP="006903B7">
            <w:pPr>
              <w:numPr>
                <w:ilvl w:val="2"/>
                <w:numId w:val="49"/>
              </w:numPr>
              <w:shd w:val="clear" w:color="auto" w:fill="FFFFFF"/>
              <w:overflowPunct/>
              <w:autoSpaceDE/>
              <w:autoSpaceDN/>
              <w:adjustRightInd/>
              <w:spacing w:before="0" w:after="0" w:line="240" w:lineRule="auto"/>
              <w:textAlignment w:val="auto"/>
              <w:rPr>
                <w:rFonts w:ascii="SimSun" w:hAnsi="SimSun" w:cs="SimSun"/>
                <w:sz w:val="24"/>
                <w:szCs w:val="24"/>
              </w:rPr>
            </w:pPr>
            <w:r w:rsidRPr="00937BF2">
              <w:rPr>
                <w:sz w:val="14"/>
                <w:szCs w:val="14"/>
              </w:rPr>
              <w:t> </w:t>
            </w:r>
            <w:r w:rsidRPr="00937BF2">
              <w:rPr>
                <w:rFonts w:ascii="Times" w:eastAsia="Batang" w:hAnsi="Times"/>
                <w:szCs w:val="24"/>
                <w:lang w:eastAsia="x-none"/>
              </w:rPr>
              <w:t>Note: The provision of assistance information may be infeasible due to the concern of disclosing proprietary information to the other side.</w:t>
            </w:r>
          </w:p>
          <w:p w14:paraId="52381900"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Alt.3: CIR based on Set B</w:t>
            </w:r>
          </w:p>
          <w:p w14:paraId="4D23EAF1"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 xml:space="preserve">Alt.4: L1-RSRP measurement based on Set B and the corresponding DL Tx and/or Rx beam </w:t>
            </w:r>
            <w:proofErr w:type="gramStart"/>
            <w:r w:rsidRPr="00937BF2">
              <w:rPr>
                <w:rFonts w:ascii="Times" w:eastAsia="Batang" w:hAnsi="Times"/>
                <w:szCs w:val="24"/>
                <w:lang w:eastAsia="x-none"/>
              </w:rPr>
              <w:t>ID</w:t>
            </w:r>
            <w:proofErr w:type="gramEnd"/>
          </w:p>
          <w:p w14:paraId="75F90680"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 xml:space="preserve">Note1: It is up to companies to provide other alternative(s) including the combination of some </w:t>
            </w:r>
            <w:proofErr w:type="gramStart"/>
            <w:r w:rsidRPr="00937BF2">
              <w:rPr>
                <w:rFonts w:ascii="Times" w:eastAsia="Batang" w:hAnsi="Times"/>
                <w:szCs w:val="24"/>
                <w:lang w:eastAsia="x-none"/>
              </w:rPr>
              <w:t>alternatives</w:t>
            </w:r>
            <w:proofErr w:type="gramEnd"/>
          </w:p>
          <w:p w14:paraId="6D7B4C5E"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Note2: All the inputs are “nominal” and only for discussion purpose.</w:t>
            </w:r>
          </w:p>
          <w:p w14:paraId="2E2D9355" w14:textId="77777777" w:rsidR="006903B7" w:rsidRPr="000D3F78" w:rsidRDefault="006903B7" w:rsidP="007043F8">
            <w:pPr>
              <w:spacing w:after="120"/>
              <w:rPr>
                <w:rFonts w:ascii="Times" w:eastAsia="Batang" w:hAnsi="Times"/>
                <w:szCs w:val="24"/>
                <w:lang w:eastAsia="x-none"/>
              </w:rPr>
            </w:pPr>
            <w:r w:rsidRPr="00472AC9">
              <w:rPr>
                <w:rFonts w:ascii="Times" w:eastAsia="Batang" w:hAnsi="Times"/>
                <w:b/>
                <w:bCs/>
                <w:szCs w:val="24"/>
                <w:lang w:eastAsia="x-none"/>
              </w:rPr>
              <w:t>Conclusion</w:t>
            </w:r>
            <w:r w:rsidRPr="00196304">
              <w:rPr>
                <w:rFonts w:ascii="Times" w:eastAsia="Batang" w:hAnsi="Times"/>
                <w:szCs w:val="24"/>
                <w:lang w:eastAsia="x-none"/>
              </w:rPr>
              <w:t xml:space="preserve"> (beam management</w:t>
            </w:r>
            <w:r>
              <w:rPr>
                <w:rFonts w:ascii="Times" w:eastAsia="Batang" w:hAnsi="Times"/>
                <w:szCs w:val="24"/>
                <w:lang w:eastAsia="x-none"/>
              </w:rPr>
              <w:t xml:space="preserve">, </w:t>
            </w:r>
            <w:r w:rsidRPr="0054287B">
              <w:rPr>
                <w:rFonts w:ascii="Times" w:eastAsia="Batang" w:hAnsi="Times"/>
                <w:szCs w:val="24"/>
                <w:lang w:eastAsia="x-none"/>
              </w:rPr>
              <w:t>RAN1#109-e</w:t>
            </w:r>
            <w:r w:rsidRPr="00196304">
              <w:rPr>
                <w:rFonts w:ascii="Times" w:eastAsia="Batang" w:hAnsi="Times"/>
                <w:szCs w:val="24"/>
                <w:lang w:eastAsia="x-none"/>
              </w:rPr>
              <w:t>)</w:t>
            </w:r>
          </w:p>
          <w:p w14:paraId="2579EDFC" w14:textId="77777777" w:rsidR="006903B7" w:rsidRPr="00937BF2" w:rsidRDefault="006903B7" w:rsidP="007043F8">
            <w:pPr>
              <w:spacing w:before="0" w:after="0" w:line="240" w:lineRule="auto"/>
              <w:rPr>
                <w:rFonts w:ascii="Times" w:eastAsia="Batang" w:hAnsi="Times"/>
                <w:szCs w:val="24"/>
                <w:lang w:eastAsia="x-none"/>
              </w:rPr>
            </w:pPr>
            <w:r w:rsidRPr="00937BF2">
              <w:rPr>
                <w:rFonts w:ascii="Times" w:eastAsia="Batang" w:hAnsi="Times"/>
                <w:szCs w:val="24"/>
                <w:lang w:eastAsia="x-none"/>
              </w:rPr>
              <w:t>Regarding the sub use case BM-Case2, further study the following alternatives of measurement results for AI/ML input (for each past measurement instance):</w:t>
            </w:r>
          </w:p>
          <w:p w14:paraId="51ABA8AC"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Alt.1: Only L1-RSRP measurement based on Set B</w:t>
            </w:r>
          </w:p>
          <w:p w14:paraId="4172BD4E"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 xml:space="preserve">Alt 2: L1-RSRP measurement based on Set B and assistance </w:t>
            </w:r>
            <w:proofErr w:type="gramStart"/>
            <w:r w:rsidRPr="00937BF2">
              <w:rPr>
                <w:rFonts w:ascii="Times" w:eastAsia="Batang" w:hAnsi="Times"/>
                <w:szCs w:val="24"/>
                <w:lang w:eastAsia="x-none"/>
              </w:rPr>
              <w:t>information</w:t>
            </w:r>
            <w:proofErr w:type="gramEnd"/>
          </w:p>
          <w:p w14:paraId="69D5259C" w14:textId="77777777" w:rsidR="006903B7" w:rsidRPr="00937BF2" w:rsidRDefault="006903B7" w:rsidP="006903B7">
            <w:pPr>
              <w:numPr>
                <w:ilvl w:val="1"/>
                <w:numId w:val="49"/>
              </w:numPr>
              <w:overflowPunct/>
              <w:autoSpaceDE/>
              <w:autoSpaceDN/>
              <w:adjustRightInd/>
              <w:spacing w:before="0" w:after="0" w:line="240" w:lineRule="auto"/>
              <w:ind w:left="709" w:hanging="360"/>
              <w:textAlignment w:val="auto"/>
              <w:rPr>
                <w:rFonts w:ascii="SimSun" w:hAnsi="SimSun" w:cs="SimSun"/>
                <w:sz w:val="24"/>
                <w:szCs w:val="24"/>
              </w:rPr>
            </w:pPr>
            <w:r w:rsidRPr="00937BF2">
              <w:rPr>
                <w:rFonts w:ascii="Times" w:eastAsia="Batang" w:hAnsi="Times"/>
                <w:szCs w:val="24"/>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3110CE6E" w14:textId="77777777" w:rsidR="006903B7" w:rsidRPr="00937BF2" w:rsidRDefault="006903B7" w:rsidP="006903B7">
            <w:pPr>
              <w:numPr>
                <w:ilvl w:val="2"/>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Note: The provision of assistance information may be infeasible due to the concern of disclosing proprietary information to the other side.</w:t>
            </w:r>
          </w:p>
          <w:p w14:paraId="6CCC15FE"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 xml:space="preserve">Alt.3: L1-RSRP measurement based on Set B and the corresponding DL Tx and/or Rx beam </w:t>
            </w:r>
            <w:proofErr w:type="gramStart"/>
            <w:r w:rsidRPr="00937BF2">
              <w:rPr>
                <w:rFonts w:ascii="Times" w:eastAsia="Batang" w:hAnsi="Times"/>
                <w:szCs w:val="24"/>
                <w:lang w:eastAsia="x-none"/>
              </w:rPr>
              <w:t>ID</w:t>
            </w:r>
            <w:proofErr w:type="gramEnd"/>
          </w:p>
          <w:p w14:paraId="6C74AEC7"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lastRenderedPageBreak/>
              <w:t xml:space="preserve">Note1: It is up to companies to provide other alternative(s) including the combination of some </w:t>
            </w:r>
            <w:proofErr w:type="gramStart"/>
            <w:r w:rsidRPr="00937BF2">
              <w:rPr>
                <w:rFonts w:ascii="Times" w:eastAsia="Batang" w:hAnsi="Times"/>
                <w:szCs w:val="24"/>
                <w:lang w:eastAsia="x-none"/>
              </w:rPr>
              <w:t>alternatives</w:t>
            </w:r>
            <w:proofErr w:type="gramEnd"/>
          </w:p>
          <w:p w14:paraId="5361EBB9" w14:textId="77777777" w:rsidR="006903B7" w:rsidRPr="00937BF2" w:rsidRDefault="006903B7" w:rsidP="006903B7">
            <w:pPr>
              <w:numPr>
                <w:ilvl w:val="0"/>
                <w:numId w:val="49"/>
              </w:numPr>
              <w:overflowPunct/>
              <w:autoSpaceDE/>
              <w:autoSpaceDN/>
              <w:adjustRightInd/>
              <w:spacing w:before="0" w:after="0" w:line="240" w:lineRule="auto"/>
              <w:textAlignment w:val="auto"/>
              <w:rPr>
                <w:rFonts w:ascii="Times" w:eastAsia="Batang" w:hAnsi="Times"/>
                <w:szCs w:val="24"/>
                <w:lang w:eastAsia="x-none"/>
              </w:rPr>
            </w:pPr>
            <w:r w:rsidRPr="00937BF2">
              <w:rPr>
                <w:rFonts w:ascii="Times" w:eastAsia="Batang" w:hAnsi="Times"/>
                <w:szCs w:val="24"/>
                <w:lang w:eastAsia="x-none"/>
              </w:rPr>
              <w:t>Note2: All the inputs are “nominal” and only for discussion purpose.</w:t>
            </w:r>
          </w:p>
          <w:p w14:paraId="16380573" w14:textId="77777777" w:rsidR="006903B7" w:rsidRPr="00EF304C" w:rsidRDefault="006903B7" w:rsidP="007043F8">
            <w:pPr>
              <w:spacing w:after="0"/>
              <w:rPr>
                <w:rFonts w:ascii="Times" w:eastAsia="Batang" w:hAnsi="Times"/>
                <w:szCs w:val="24"/>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Pr="00EF304C">
              <w:rPr>
                <w:rFonts w:ascii="Times" w:eastAsia="DengXian" w:hAnsi="Times"/>
                <w:szCs w:val="24"/>
              </w:rPr>
              <w:t xml:space="preserve"> (</w:t>
            </w:r>
            <w:r w:rsidRPr="00EF304C">
              <w:rPr>
                <w:rFonts w:ascii="Times" w:eastAsia="Batang" w:hAnsi="Times"/>
                <w:szCs w:val="24"/>
              </w:rPr>
              <w:t>framework</w:t>
            </w:r>
            <w:r>
              <w:rPr>
                <w:rFonts w:ascii="Times" w:eastAsia="Batang" w:hAnsi="Times"/>
                <w:szCs w:val="24"/>
              </w:rPr>
              <w:t xml:space="preserve">, </w:t>
            </w:r>
            <w:r w:rsidRPr="00475322">
              <w:rPr>
                <w:rFonts w:ascii="Times" w:eastAsia="Batang" w:hAnsi="Times"/>
                <w:szCs w:val="24"/>
              </w:rPr>
              <w:t>RAN1#110bis</w:t>
            </w:r>
            <w:r w:rsidRPr="00EF304C">
              <w:rPr>
                <w:rFonts w:ascii="Times" w:eastAsia="Batang" w:hAnsi="Times"/>
                <w:szCs w:val="24"/>
              </w:rPr>
              <w:t>)</w:t>
            </w:r>
          </w:p>
          <w:p w14:paraId="7E35BA41" w14:textId="77777777" w:rsidR="006903B7" w:rsidRPr="00937BF2" w:rsidRDefault="006903B7" w:rsidP="007043F8">
            <w:pPr>
              <w:spacing w:before="0" w:after="0" w:line="240" w:lineRule="auto"/>
              <w:rPr>
                <w:rFonts w:ascii="Times" w:eastAsia="Batang" w:hAnsi="Times"/>
                <w:szCs w:val="24"/>
              </w:rPr>
            </w:pPr>
            <w:r w:rsidRPr="00937BF2">
              <w:rPr>
                <w:rFonts w:ascii="Times" w:eastAsia="Batang" w:hAnsi="Times"/>
                <w:szCs w:val="24"/>
              </w:rPr>
              <w:t>Study potential specification impact needed to enable the development of a set of specific models, e.g., scenario-/configuration-specific and site-specific models, as compared to unified models.</w:t>
            </w:r>
          </w:p>
          <w:p w14:paraId="6E3759A1" w14:textId="77777777" w:rsidR="006903B7" w:rsidRPr="00937BF2" w:rsidRDefault="006903B7" w:rsidP="007043F8">
            <w:pPr>
              <w:spacing w:before="0" w:after="0" w:line="240" w:lineRule="auto"/>
              <w:rPr>
                <w:rFonts w:ascii="Times" w:eastAsia="Batang" w:hAnsi="Times"/>
                <w:szCs w:val="24"/>
              </w:rPr>
            </w:pPr>
            <w:r w:rsidRPr="00937BF2">
              <w:rPr>
                <w:rFonts w:ascii="Times" w:eastAsia="Batang" w:hAnsi="Times"/>
                <w:szCs w:val="24"/>
              </w:rPr>
              <w:t>Note: User data privacy needs to be preserved. The provision of assistance information may need to consider feasibility of disclosing proprietary information to the other side</w:t>
            </w:r>
            <w:r w:rsidRPr="00937BF2">
              <w:rPr>
                <w:rFonts w:ascii="Times" w:eastAsia="Batang" w:hAnsi="Times" w:hint="eastAsia"/>
                <w:szCs w:val="24"/>
              </w:rPr>
              <w:t>.</w:t>
            </w:r>
          </w:p>
          <w:p w14:paraId="5C7665CE" w14:textId="77777777" w:rsidR="006903B7" w:rsidRPr="00472AC9" w:rsidRDefault="006903B7" w:rsidP="007043F8">
            <w:pPr>
              <w:spacing w:after="120"/>
              <w:rPr>
                <w:rFonts w:ascii="Times" w:eastAsia="Batang" w:hAnsi="Times"/>
                <w:bCs/>
                <w:iCs/>
                <w:szCs w:val="24"/>
              </w:rPr>
            </w:pPr>
            <w:r w:rsidRPr="00A726B5">
              <w:rPr>
                <w:rFonts w:ascii="Times" w:eastAsia="Batang" w:hAnsi="Times"/>
                <w:b/>
                <w:iCs/>
                <w:szCs w:val="24"/>
                <w:highlight w:val="green"/>
              </w:rPr>
              <w:t>Agreement</w:t>
            </w:r>
            <w:r w:rsidRPr="00E945DE">
              <w:rPr>
                <w:rFonts w:ascii="Times" w:eastAsia="Batang" w:hAnsi="Times"/>
                <w:b/>
                <w:iCs/>
                <w:szCs w:val="24"/>
              </w:rPr>
              <w:t xml:space="preserve"> </w:t>
            </w:r>
            <w:r w:rsidRPr="00472AC9">
              <w:rPr>
                <w:rFonts w:ascii="Times" w:eastAsia="Batang" w:hAnsi="Times"/>
                <w:bCs/>
                <w:iCs/>
                <w:szCs w:val="24"/>
              </w:rPr>
              <w:t>(beam management</w:t>
            </w:r>
            <w:r>
              <w:rPr>
                <w:rFonts w:ascii="Times" w:eastAsia="Batang" w:hAnsi="Times"/>
                <w:bCs/>
                <w:iCs/>
                <w:szCs w:val="24"/>
              </w:rPr>
              <w:t xml:space="preserve">, </w:t>
            </w:r>
            <w:r w:rsidRPr="00475322">
              <w:rPr>
                <w:rFonts w:ascii="Times" w:eastAsia="Batang" w:hAnsi="Times"/>
                <w:bCs/>
                <w:iCs/>
                <w:szCs w:val="24"/>
              </w:rPr>
              <w:t>RAN1#111</w:t>
            </w:r>
            <w:r w:rsidRPr="00472AC9">
              <w:rPr>
                <w:rFonts w:ascii="Times" w:eastAsia="Batang" w:hAnsi="Times"/>
                <w:bCs/>
                <w:iCs/>
                <w:szCs w:val="24"/>
              </w:rPr>
              <w:t>)</w:t>
            </w:r>
          </w:p>
          <w:p w14:paraId="452C7477" w14:textId="77777777" w:rsidR="006903B7" w:rsidRPr="00937BF2" w:rsidRDefault="006903B7" w:rsidP="007043F8">
            <w:pPr>
              <w:spacing w:before="0" w:after="0" w:line="240" w:lineRule="auto"/>
              <w:rPr>
                <w:rFonts w:ascii="Times" w:eastAsia="Batang" w:hAnsi="Times"/>
                <w:bCs/>
                <w:iCs/>
                <w:szCs w:val="24"/>
              </w:rPr>
            </w:pPr>
            <w:r w:rsidRPr="00937BF2">
              <w:rPr>
                <w:rFonts w:ascii="Times" w:eastAsia="Batang" w:hAnsi="Times"/>
                <w:bCs/>
                <w:iCs/>
                <w:szCs w:val="24"/>
              </w:rPr>
              <w:t>Regarding the data collection for AI/ML model training at UE side, study the potential specification impact considering the following additional aspects.</w:t>
            </w:r>
          </w:p>
          <w:p w14:paraId="557CD0E5" w14:textId="77777777" w:rsidR="006903B7" w:rsidRPr="00937BF2" w:rsidRDefault="006903B7" w:rsidP="006903B7">
            <w:pPr>
              <w:numPr>
                <w:ilvl w:val="0"/>
                <w:numId w:val="50"/>
              </w:numPr>
              <w:spacing w:before="0" w:after="0" w:line="240" w:lineRule="auto"/>
              <w:contextualSpacing/>
              <w:rPr>
                <w:rFonts w:ascii="Times" w:eastAsia="DengXian" w:hAnsi="Times"/>
                <w:bCs/>
                <w:iCs/>
                <w:szCs w:val="24"/>
              </w:rPr>
            </w:pPr>
            <w:r w:rsidRPr="00937BF2">
              <w:rPr>
                <w:rFonts w:ascii="Times" w:eastAsia="DengXian" w:hAnsi="Times"/>
                <w:bCs/>
                <w:iCs/>
                <w:szCs w:val="24"/>
              </w:rPr>
              <w:t xml:space="preserve">Whether and how to initiate data collection </w:t>
            </w:r>
          </w:p>
          <w:p w14:paraId="3066CEF6" w14:textId="77777777" w:rsidR="006903B7" w:rsidRPr="00937BF2" w:rsidRDefault="006903B7" w:rsidP="006903B7">
            <w:pPr>
              <w:numPr>
                <w:ilvl w:val="0"/>
                <w:numId w:val="50"/>
              </w:numPr>
              <w:spacing w:before="0" w:after="0" w:line="240" w:lineRule="auto"/>
              <w:contextualSpacing/>
              <w:rPr>
                <w:rFonts w:ascii="Times" w:eastAsia="DengXian" w:hAnsi="Times"/>
                <w:bCs/>
                <w:iCs/>
                <w:szCs w:val="24"/>
              </w:rPr>
            </w:pPr>
            <w:r w:rsidRPr="00937BF2">
              <w:rPr>
                <w:rFonts w:ascii="Times" w:eastAsia="DengXian" w:hAnsi="Times"/>
                <w:bCs/>
                <w:iCs/>
                <w:szCs w:val="24"/>
              </w:rPr>
              <w:t>Configurations, e.g., configuration related to set A and/or Set B, information on association/mapping of Set A and Set B</w:t>
            </w:r>
          </w:p>
          <w:p w14:paraId="731E912D" w14:textId="77777777" w:rsidR="006903B7" w:rsidRPr="00937BF2" w:rsidRDefault="006903B7" w:rsidP="006903B7">
            <w:pPr>
              <w:numPr>
                <w:ilvl w:val="0"/>
                <w:numId w:val="50"/>
              </w:numPr>
              <w:spacing w:before="0" w:after="0" w:line="240" w:lineRule="auto"/>
              <w:contextualSpacing/>
              <w:rPr>
                <w:rFonts w:ascii="Times" w:eastAsia="Batang" w:hAnsi="Times"/>
                <w:bCs/>
                <w:iCs/>
                <w:szCs w:val="24"/>
                <w:lang w:eastAsia="x-none"/>
              </w:rPr>
            </w:pPr>
            <w:r w:rsidRPr="00937BF2">
              <w:rPr>
                <w:rFonts w:ascii="Times" w:eastAsia="DengXian" w:hAnsi="Times" w:hint="eastAsia"/>
                <w:bCs/>
                <w:iCs/>
                <w:szCs w:val="24"/>
              </w:rPr>
              <w:t>A</w:t>
            </w:r>
            <w:r w:rsidRPr="00937BF2">
              <w:rPr>
                <w:rFonts w:ascii="Times" w:eastAsia="DengXian" w:hAnsi="Times"/>
                <w:bCs/>
                <w:iCs/>
                <w:szCs w:val="24"/>
              </w:rPr>
              <w:t>ssistance information from Network to UE (If supported)</w:t>
            </w:r>
          </w:p>
          <w:p w14:paraId="76B45512" w14:textId="77777777" w:rsidR="006903B7" w:rsidRPr="00937BF2" w:rsidRDefault="006903B7" w:rsidP="006903B7">
            <w:pPr>
              <w:numPr>
                <w:ilvl w:val="0"/>
                <w:numId w:val="50"/>
              </w:numPr>
              <w:spacing w:before="0" w:after="0" w:line="240" w:lineRule="auto"/>
              <w:contextualSpacing/>
              <w:rPr>
                <w:rFonts w:ascii="Times" w:eastAsia="Batang" w:hAnsi="Times"/>
                <w:bCs/>
                <w:iCs/>
                <w:szCs w:val="24"/>
                <w:lang w:eastAsia="x-none"/>
              </w:rPr>
            </w:pPr>
            <w:r w:rsidRPr="00937BF2">
              <w:rPr>
                <w:rFonts w:ascii="Times" w:eastAsia="Batang" w:hAnsi="Times"/>
                <w:bCs/>
                <w:iCs/>
                <w:szCs w:val="24"/>
                <w:lang w:eastAsia="x-none"/>
              </w:rPr>
              <w:t xml:space="preserve">Other aspect(s) is not </w:t>
            </w:r>
            <w:proofErr w:type="gramStart"/>
            <w:r w:rsidRPr="00937BF2">
              <w:rPr>
                <w:rFonts w:ascii="Times" w:eastAsia="Batang" w:hAnsi="Times"/>
                <w:bCs/>
                <w:iCs/>
                <w:szCs w:val="24"/>
                <w:lang w:eastAsia="x-none"/>
              </w:rPr>
              <w:t>precluded</w:t>
            </w:r>
            <w:proofErr w:type="gramEnd"/>
          </w:p>
          <w:p w14:paraId="7F3078C3" w14:textId="77777777" w:rsidR="006903B7" w:rsidRPr="00A726B5" w:rsidRDefault="006903B7" w:rsidP="007043F8">
            <w:pPr>
              <w:spacing w:after="0"/>
              <w:rPr>
                <w:rFonts w:ascii="Times" w:eastAsia="DengXian" w:hAnsi="Times"/>
                <w:szCs w:val="24"/>
                <w:highlight w:val="green"/>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Pr="00E945DE">
              <w:rPr>
                <w:rFonts w:ascii="Times" w:eastAsia="DengXian" w:hAnsi="Times"/>
                <w:szCs w:val="24"/>
              </w:rPr>
              <w:t xml:space="preserve"> (Positioning</w:t>
            </w:r>
            <w:r>
              <w:rPr>
                <w:rFonts w:ascii="Times" w:eastAsia="DengXian" w:hAnsi="Times"/>
                <w:szCs w:val="24"/>
              </w:rPr>
              <w:t xml:space="preserve">, </w:t>
            </w:r>
            <w:r w:rsidRPr="00475322">
              <w:rPr>
                <w:rFonts w:ascii="Times" w:eastAsia="Batang" w:hAnsi="Times"/>
                <w:bCs/>
                <w:iCs/>
                <w:szCs w:val="24"/>
              </w:rPr>
              <w:t>RAN1#111</w:t>
            </w:r>
            <w:r w:rsidRPr="00E945DE">
              <w:rPr>
                <w:rFonts w:ascii="Times" w:eastAsia="DengXian" w:hAnsi="Times"/>
                <w:szCs w:val="24"/>
              </w:rPr>
              <w:t>)</w:t>
            </w:r>
          </w:p>
          <w:p w14:paraId="0195E055" w14:textId="77777777" w:rsidR="006903B7" w:rsidRPr="00937BF2" w:rsidRDefault="006903B7" w:rsidP="007043F8">
            <w:pPr>
              <w:spacing w:before="0" w:after="0" w:line="240" w:lineRule="auto"/>
              <w:rPr>
                <w:rFonts w:eastAsia="Batang"/>
                <w:szCs w:val="24"/>
              </w:rPr>
            </w:pPr>
            <w:r w:rsidRPr="00937BF2">
              <w:rPr>
                <w:rFonts w:eastAsia="Batang"/>
                <w:szCs w:val="24"/>
              </w:rPr>
              <w:t xml:space="preserve">Regarding data collection for AI/ML model training for AI/ML based positioning, study benefits, feasibility and potential specification impact (including necessity) for the following </w:t>
            </w:r>
            <w:proofErr w:type="gramStart"/>
            <w:r w:rsidRPr="00937BF2">
              <w:rPr>
                <w:rFonts w:eastAsia="Batang"/>
                <w:szCs w:val="24"/>
              </w:rPr>
              <w:t>aspects</w:t>
            </w:r>
            <w:proofErr w:type="gramEnd"/>
          </w:p>
          <w:p w14:paraId="6DCBCA5C" w14:textId="77777777" w:rsidR="006903B7" w:rsidRPr="00937BF2" w:rsidRDefault="006903B7" w:rsidP="006903B7">
            <w:pPr>
              <w:numPr>
                <w:ilvl w:val="0"/>
                <w:numId w:val="51"/>
              </w:numPr>
              <w:overflowPunct/>
              <w:autoSpaceDE/>
              <w:autoSpaceDN/>
              <w:adjustRightInd/>
              <w:spacing w:before="0" w:after="0" w:line="240" w:lineRule="auto"/>
              <w:textAlignment w:val="auto"/>
              <w:rPr>
                <w:rFonts w:eastAsia="Batang"/>
                <w:szCs w:val="24"/>
              </w:rPr>
            </w:pPr>
            <w:r w:rsidRPr="00937BF2">
              <w:rPr>
                <w:rFonts w:eastAsia="Batang"/>
                <w:szCs w:val="24"/>
              </w:rPr>
              <w:t xml:space="preserve">Request/report of training </w:t>
            </w:r>
            <w:proofErr w:type="gramStart"/>
            <w:r w:rsidRPr="00937BF2">
              <w:rPr>
                <w:rFonts w:eastAsia="Batang"/>
                <w:szCs w:val="24"/>
              </w:rPr>
              <w:t>data</w:t>
            </w:r>
            <w:proofErr w:type="gramEnd"/>
          </w:p>
          <w:p w14:paraId="3E1F0F14"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szCs w:val="24"/>
              </w:rPr>
            </w:pPr>
            <w:r w:rsidRPr="00937BF2">
              <w:rPr>
                <w:rFonts w:eastAsia="Batang"/>
                <w:szCs w:val="24"/>
              </w:rPr>
              <w:t xml:space="preserve">Ground truth </w:t>
            </w:r>
            <w:proofErr w:type="gramStart"/>
            <w:r w:rsidRPr="00937BF2">
              <w:rPr>
                <w:rFonts w:eastAsia="Batang"/>
                <w:szCs w:val="24"/>
              </w:rPr>
              <w:t>label</w:t>
            </w:r>
            <w:proofErr w:type="gramEnd"/>
          </w:p>
          <w:p w14:paraId="4892479C"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szCs w:val="24"/>
              </w:rPr>
            </w:pPr>
            <w:r w:rsidRPr="00937BF2">
              <w:rPr>
                <w:rFonts w:eastAsia="Batang"/>
                <w:szCs w:val="24"/>
              </w:rPr>
              <w:t xml:space="preserve">Measurement corresponding to model </w:t>
            </w:r>
            <w:proofErr w:type="gramStart"/>
            <w:r w:rsidRPr="00937BF2">
              <w:rPr>
                <w:rFonts w:eastAsia="Batang"/>
                <w:szCs w:val="24"/>
              </w:rPr>
              <w:t>input</w:t>
            </w:r>
            <w:proofErr w:type="gramEnd"/>
          </w:p>
          <w:p w14:paraId="2ED2013E"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szCs w:val="24"/>
              </w:rPr>
            </w:pPr>
            <w:r w:rsidRPr="00937BF2">
              <w:rPr>
                <w:rFonts w:eastAsia="Batang"/>
                <w:szCs w:val="24"/>
              </w:rPr>
              <w:t>Associated information of ground truth label and/or measurement corresponding to model input</w:t>
            </w:r>
          </w:p>
          <w:p w14:paraId="49866BA2" w14:textId="77777777" w:rsidR="006903B7" w:rsidRPr="00937BF2" w:rsidRDefault="006903B7" w:rsidP="006903B7">
            <w:pPr>
              <w:numPr>
                <w:ilvl w:val="0"/>
                <w:numId w:val="51"/>
              </w:numPr>
              <w:overflowPunct/>
              <w:autoSpaceDE/>
              <w:autoSpaceDN/>
              <w:adjustRightInd/>
              <w:spacing w:before="0" w:after="0" w:line="240" w:lineRule="auto"/>
              <w:textAlignment w:val="auto"/>
              <w:rPr>
                <w:rFonts w:eastAsia="Batang"/>
                <w:szCs w:val="24"/>
              </w:rPr>
            </w:pPr>
            <w:r w:rsidRPr="00937BF2">
              <w:rPr>
                <w:rFonts w:eastAsia="Batang"/>
                <w:szCs w:val="24"/>
              </w:rPr>
              <w:t xml:space="preserve">Assistance </w:t>
            </w:r>
            <w:proofErr w:type="spellStart"/>
            <w:r w:rsidRPr="00937BF2">
              <w:rPr>
                <w:rFonts w:eastAsia="Batang"/>
                <w:szCs w:val="24"/>
              </w:rPr>
              <w:t>signaling</w:t>
            </w:r>
            <w:proofErr w:type="spellEnd"/>
            <w:r w:rsidRPr="00937BF2">
              <w:rPr>
                <w:rFonts w:eastAsia="Batang"/>
                <w:szCs w:val="24"/>
              </w:rPr>
              <w:t xml:space="preserve"> and procedure to facilitate generating training </w:t>
            </w:r>
            <w:proofErr w:type="gramStart"/>
            <w:r w:rsidRPr="00937BF2">
              <w:rPr>
                <w:rFonts w:eastAsia="Batang"/>
                <w:szCs w:val="24"/>
              </w:rPr>
              <w:t>data</w:t>
            </w:r>
            <w:proofErr w:type="gramEnd"/>
          </w:p>
          <w:p w14:paraId="44DC03F6"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szCs w:val="24"/>
              </w:rPr>
            </w:pPr>
            <w:r w:rsidRPr="00937BF2">
              <w:rPr>
                <w:rFonts w:eastAsia="Batang"/>
                <w:szCs w:val="24"/>
              </w:rPr>
              <w:t>Reference signal (e.g., PRS/SRS) configuration(s) and configuration identifier</w:t>
            </w:r>
          </w:p>
          <w:p w14:paraId="4790D39A"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szCs w:val="24"/>
              </w:rPr>
            </w:pPr>
            <w:r w:rsidRPr="00937BF2">
              <w:rPr>
                <w:rFonts w:eastAsia="Batang"/>
                <w:szCs w:val="24"/>
              </w:rPr>
              <w:t>Assistance information, e.g., between LMF and UE/PRU, for label calculation/generation, and label validity/quality condition, etc.</w:t>
            </w:r>
          </w:p>
          <w:p w14:paraId="1A128F9E" w14:textId="77777777" w:rsidR="006903B7" w:rsidRPr="00937BF2" w:rsidRDefault="006903B7" w:rsidP="006903B7">
            <w:pPr>
              <w:numPr>
                <w:ilvl w:val="1"/>
                <w:numId w:val="51"/>
              </w:numPr>
              <w:overflowPunct/>
              <w:autoSpaceDE/>
              <w:autoSpaceDN/>
              <w:adjustRightInd/>
              <w:spacing w:before="0" w:after="0" w:line="240" w:lineRule="auto"/>
              <w:textAlignment w:val="auto"/>
            </w:pPr>
            <w:r w:rsidRPr="00937BF2">
              <w:t xml:space="preserve">Note1: whether such assistance </w:t>
            </w:r>
            <w:proofErr w:type="spellStart"/>
            <w:proofErr w:type="gramStart"/>
            <w:r w:rsidRPr="00937BF2">
              <w:t>signaling</w:t>
            </w:r>
            <w:proofErr w:type="spellEnd"/>
            <w:proofErr w:type="gramEnd"/>
            <w:r w:rsidRPr="00937BF2">
              <w:t xml:space="preserve"> and procedure can be applied to other aspect(s) of AI/ML model LCM can also be discussed</w:t>
            </w:r>
          </w:p>
          <w:p w14:paraId="551C5D9D" w14:textId="77777777" w:rsidR="006903B7" w:rsidRPr="00937BF2" w:rsidRDefault="006903B7" w:rsidP="006903B7">
            <w:pPr>
              <w:numPr>
                <w:ilvl w:val="0"/>
                <w:numId w:val="51"/>
              </w:numPr>
              <w:overflowPunct/>
              <w:autoSpaceDE/>
              <w:autoSpaceDN/>
              <w:adjustRightInd/>
              <w:spacing w:before="0" w:after="0" w:line="240" w:lineRule="auto"/>
              <w:textAlignment w:val="auto"/>
              <w:rPr>
                <w:lang w:eastAsia="x-none"/>
              </w:rPr>
            </w:pPr>
            <w:r w:rsidRPr="00937BF2">
              <w:rPr>
                <w:rFonts w:eastAsia="Batang"/>
                <w:lang w:eastAsia="x-none"/>
              </w:rPr>
              <w:t>Note2: Study m</w:t>
            </w:r>
            <w:r w:rsidRPr="00937BF2">
              <w:rPr>
                <w:lang w:eastAsia="x-none"/>
              </w:rPr>
              <w:t xml:space="preserve">ay consider different entity to generate training data as well as different types of training data when </w:t>
            </w:r>
            <w:proofErr w:type="gramStart"/>
            <w:r w:rsidRPr="00937BF2">
              <w:rPr>
                <w:lang w:eastAsia="x-none"/>
              </w:rPr>
              <w:t>applicable</w:t>
            </w:r>
            <w:proofErr w:type="gramEnd"/>
          </w:p>
          <w:p w14:paraId="3C40393C" w14:textId="77777777" w:rsidR="006903B7" w:rsidRPr="00937BF2" w:rsidRDefault="006903B7" w:rsidP="006903B7">
            <w:pPr>
              <w:numPr>
                <w:ilvl w:val="0"/>
                <w:numId w:val="51"/>
              </w:numPr>
              <w:overflowPunct/>
              <w:autoSpaceDE/>
              <w:autoSpaceDN/>
              <w:adjustRightInd/>
              <w:spacing w:before="0" w:after="0" w:line="240" w:lineRule="auto"/>
              <w:textAlignment w:val="auto"/>
              <w:rPr>
                <w:rFonts w:eastAsia="Batang"/>
                <w:szCs w:val="24"/>
              </w:rPr>
            </w:pPr>
            <w:r w:rsidRPr="00937BF2">
              <w:rPr>
                <w:rFonts w:eastAsia="Batang"/>
                <w:szCs w:val="24"/>
              </w:rPr>
              <w:t xml:space="preserve">Note3: study considers both of the following cases when </w:t>
            </w:r>
            <w:proofErr w:type="gramStart"/>
            <w:r w:rsidRPr="00937BF2">
              <w:rPr>
                <w:rFonts w:eastAsia="Batang"/>
                <w:szCs w:val="24"/>
              </w:rPr>
              <w:t>applicable</w:t>
            </w:r>
            <w:proofErr w:type="gramEnd"/>
          </w:p>
          <w:p w14:paraId="06E08D8A"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szCs w:val="24"/>
              </w:rPr>
            </w:pPr>
            <w:r w:rsidRPr="00937BF2">
              <w:rPr>
                <w:rFonts w:eastAsia="Batang"/>
                <w:szCs w:val="24"/>
              </w:rPr>
              <w:t>when the training entity is the same entity to generate training data</w:t>
            </w:r>
          </w:p>
          <w:p w14:paraId="6FA29955"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szCs w:val="24"/>
              </w:rPr>
            </w:pPr>
            <w:r w:rsidRPr="00937BF2">
              <w:rPr>
                <w:rFonts w:eastAsia="Batang"/>
                <w:szCs w:val="24"/>
              </w:rPr>
              <w:t>when the training entity is not the same entity to generate training data</w:t>
            </w:r>
          </w:p>
          <w:p w14:paraId="4BE1468B" w14:textId="77777777" w:rsidR="006903B7" w:rsidRPr="00472AC9" w:rsidRDefault="006903B7" w:rsidP="007043F8">
            <w:pPr>
              <w:spacing w:beforeLines="50" w:afterLines="50" w:after="120" w:line="288" w:lineRule="auto"/>
              <w:rPr>
                <w:rFonts w:ascii="Times" w:eastAsia="DengXian" w:hAnsi="Times" w:cs="Times"/>
                <w:color w:val="000000"/>
                <w:highlight w:val="green"/>
              </w:rPr>
            </w:pPr>
            <w:r w:rsidRPr="00EF304C">
              <w:rPr>
                <w:rFonts w:ascii="Times" w:eastAsia="DengXian" w:hAnsi="Times" w:cs="Times"/>
                <w:b/>
                <w:bCs/>
                <w:color w:val="000000"/>
                <w:highlight w:val="green"/>
              </w:rPr>
              <w:t>Agreement</w:t>
            </w:r>
            <w:r w:rsidRPr="00EF304C">
              <w:rPr>
                <w:rFonts w:ascii="Times" w:eastAsia="DengXian" w:hAnsi="Times" w:cs="Times"/>
                <w:b/>
                <w:bCs/>
                <w:color w:val="000000"/>
              </w:rPr>
              <w:t xml:space="preserve"> </w:t>
            </w:r>
            <w:r w:rsidRPr="00472AC9">
              <w:rPr>
                <w:rFonts w:ascii="Times" w:eastAsia="DengXian" w:hAnsi="Times" w:cs="Times"/>
                <w:color w:val="000000"/>
              </w:rPr>
              <w:t>(CSI</w:t>
            </w:r>
            <w:r>
              <w:rPr>
                <w:rFonts w:ascii="Times" w:eastAsia="DengXian" w:hAnsi="Times" w:cs="Times"/>
                <w:color w:val="000000"/>
              </w:rPr>
              <w:t xml:space="preserve">, </w:t>
            </w:r>
            <w:r w:rsidRPr="00475322">
              <w:rPr>
                <w:rFonts w:ascii="Times" w:eastAsia="DengXian" w:hAnsi="Times" w:cs="Times"/>
                <w:color w:val="000000"/>
              </w:rPr>
              <w:t>RAN1#112</w:t>
            </w:r>
            <w:r w:rsidRPr="00472AC9">
              <w:rPr>
                <w:rFonts w:ascii="Times" w:eastAsia="DengXian" w:hAnsi="Times" w:cs="Times"/>
                <w:color w:val="000000"/>
              </w:rPr>
              <w:t>)</w:t>
            </w:r>
          </w:p>
          <w:p w14:paraId="1C5C154B" w14:textId="77777777" w:rsidR="006903B7" w:rsidRPr="00937BF2" w:rsidRDefault="006903B7" w:rsidP="006903B7">
            <w:pPr>
              <w:numPr>
                <w:ilvl w:val="0"/>
                <w:numId w:val="54"/>
              </w:numPr>
              <w:overflowPunct/>
              <w:autoSpaceDE/>
              <w:autoSpaceDN/>
              <w:adjustRightInd/>
              <w:spacing w:before="0" w:after="0" w:line="240" w:lineRule="auto"/>
              <w:textAlignment w:val="auto"/>
              <w:rPr>
                <w:rFonts w:eastAsia="Malgun Gothic"/>
                <w:lang w:eastAsia="x-none"/>
              </w:rPr>
            </w:pPr>
            <w:r w:rsidRPr="00937BF2">
              <w:rPr>
                <w:rFonts w:eastAsia="Malgun Gothic"/>
                <w:lang w:eastAsia="x-none"/>
              </w:rPr>
              <w:t xml:space="preserve">In CSI compression using two-sided model use case, further study the necessity, feasibility, and potential specification impact of UE side data collection enhancement including </w:t>
            </w:r>
            <w:proofErr w:type="gramStart"/>
            <w:r w:rsidRPr="00937BF2">
              <w:rPr>
                <w:rFonts w:eastAsia="Malgun Gothic"/>
                <w:lang w:eastAsia="x-none"/>
              </w:rPr>
              <w:t>at least</w:t>
            </w:r>
            <w:proofErr w:type="gramEnd"/>
            <w:r w:rsidRPr="00937BF2">
              <w:rPr>
                <w:rFonts w:eastAsia="Malgun Gothic"/>
                <w:lang w:eastAsia="x-none"/>
              </w:rPr>
              <w:t xml:space="preserve">  </w:t>
            </w:r>
          </w:p>
          <w:p w14:paraId="13A9AD13" w14:textId="77777777" w:rsidR="006903B7" w:rsidRPr="00937BF2" w:rsidRDefault="006903B7" w:rsidP="006903B7">
            <w:pPr>
              <w:numPr>
                <w:ilvl w:val="0"/>
                <w:numId w:val="52"/>
              </w:numPr>
              <w:spacing w:before="0" w:after="0" w:line="240" w:lineRule="auto"/>
              <w:rPr>
                <w:rFonts w:eastAsia="Malgun Gothic"/>
                <w:lang w:eastAsia="x-none"/>
              </w:rPr>
            </w:pPr>
            <w:r w:rsidRPr="00937BF2">
              <w:rPr>
                <w:rFonts w:eastAsia="Malgun Gothic"/>
                <w:lang w:eastAsia="x-none"/>
              </w:rPr>
              <w:t>Enhancement of CSI-RS configuration to enable higher accuracy measurement.</w:t>
            </w:r>
          </w:p>
          <w:p w14:paraId="6F6168AC" w14:textId="77777777" w:rsidR="006903B7" w:rsidRPr="00937BF2" w:rsidRDefault="006903B7" w:rsidP="006903B7">
            <w:pPr>
              <w:numPr>
                <w:ilvl w:val="0"/>
                <w:numId w:val="52"/>
              </w:numPr>
              <w:spacing w:before="0" w:after="0" w:line="240" w:lineRule="auto"/>
              <w:rPr>
                <w:rFonts w:eastAsia="Malgun Gothic"/>
                <w:lang w:eastAsia="x-none"/>
              </w:rPr>
            </w:pPr>
            <w:r w:rsidRPr="00937BF2">
              <w:rPr>
                <w:rFonts w:eastAsia="DengXian"/>
                <w:lang w:eastAsia="x-none"/>
              </w:rPr>
              <w:t>Assistance information for UE data collection for categorizing the data in forms of ID for the purpose of differentiating characteristics of data due to specific configuration, scenarios, site etc.</w:t>
            </w:r>
          </w:p>
          <w:p w14:paraId="06F98639" w14:textId="77777777" w:rsidR="006903B7" w:rsidRPr="00937BF2" w:rsidRDefault="006903B7" w:rsidP="006903B7">
            <w:pPr>
              <w:numPr>
                <w:ilvl w:val="1"/>
                <w:numId w:val="52"/>
              </w:numPr>
              <w:spacing w:before="0" w:after="0" w:line="240" w:lineRule="auto"/>
              <w:rPr>
                <w:rFonts w:eastAsia="DengXian"/>
                <w:lang w:eastAsia="x-none"/>
              </w:rPr>
            </w:pPr>
            <w:r w:rsidRPr="00937BF2">
              <w:rPr>
                <w:rFonts w:eastAsia="DengXian"/>
                <w:lang w:eastAsia="x-none"/>
              </w:rPr>
              <w:t>The provision of assistance information needs to consider feasibility of disclosing proprietary information to the other side.</w:t>
            </w:r>
          </w:p>
          <w:p w14:paraId="2D9EF660" w14:textId="77777777" w:rsidR="006903B7" w:rsidRPr="00937BF2" w:rsidRDefault="006903B7" w:rsidP="006903B7">
            <w:pPr>
              <w:numPr>
                <w:ilvl w:val="0"/>
                <w:numId w:val="52"/>
              </w:numPr>
              <w:spacing w:before="0" w:after="0" w:line="240" w:lineRule="auto"/>
              <w:rPr>
                <w:lang w:eastAsia="x-none"/>
              </w:rPr>
            </w:pPr>
            <w:proofErr w:type="spellStart"/>
            <w:r w:rsidRPr="00937BF2">
              <w:rPr>
                <w:lang w:eastAsia="x-none"/>
              </w:rPr>
              <w:t>Signaling</w:t>
            </w:r>
            <w:proofErr w:type="spellEnd"/>
            <w:r w:rsidRPr="00937BF2">
              <w:rPr>
                <w:lang w:eastAsia="x-none"/>
              </w:rPr>
              <w:t xml:space="preserve"> for triggering the data collection</w:t>
            </w:r>
          </w:p>
          <w:p w14:paraId="465E8728" w14:textId="77777777" w:rsidR="006903B7" w:rsidRPr="00937BF2" w:rsidRDefault="006903B7" w:rsidP="006903B7">
            <w:pPr>
              <w:numPr>
                <w:ilvl w:val="0"/>
                <w:numId w:val="53"/>
              </w:numPr>
              <w:overflowPunct/>
              <w:autoSpaceDE/>
              <w:autoSpaceDN/>
              <w:adjustRightInd/>
              <w:spacing w:before="0" w:after="0" w:line="240" w:lineRule="auto"/>
              <w:textAlignment w:val="auto"/>
              <w:rPr>
                <w:rFonts w:eastAsia="Batang"/>
              </w:rPr>
            </w:pPr>
            <w:r w:rsidRPr="00937BF2">
              <w:rPr>
                <w:rFonts w:eastAsia="Malgun Gothic"/>
                <w:lang w:eastAsia="x-none"/>
              </w:rPr>
              <w:t xml:space="preserve">In CSI compression using two-sided model use case, further discuss the necessity, feasibility, and potential specification impact for NW side data collection including at least:  </w:t>
            </w:r>
            <w:r w:rsidRPr="00937BF2">
              <w:rPr>
                <w:rFonts w:eastAsia="Batang"/>
              </w:rPr>
              <w:t xml:space="preserve"> </w:t>
            </w:r>
          </w:p>
          <w:p w14:paraId="3373F1E8" w14:textId="77777777" w:rsidR="006903B7" w:rsidRPr="00937BF2" w:rsidRDefault="006903B7" w:rsidP="006903B7">
            <w:pPr>
              <w:numPr>
                <w:ilvl w:val="0"/>
                <w:numId w:val="52"/>
              </w:numPr>
              <w:spacing w:before="0" w:after="0" w:line="240" w:lineRule="auto"/>
              <w:rPr>
                <w:rFonts w:eastAsia="Malgun Gothic"/>
                <w:lang w:eastAsia="x-none"/>
              </w:rPr>
            </w:pPr>
            <w:r w:rsidRPr="00937BF2">
              <w:rPr>
                <w:rFonts w:eastAsia="Malgun Gothic"/>
                <w:lang w:eastAsia="x-none"/>
              </w:rPr>
              <w:t xml:space="preserve">Enhancement of SRS and/or CSI-RS measurement and/or CSI reporting to enable higher accuracy measurement. </w:t>
            </w:r>
          </w:p>
          <w:p w14:paraId="02142C19" w14:textId="77777777" w:rsidR="006903B7" w:rsidRPr="00937BF2" w:rsidRDefault="006903B7" w:rsidP="006903B7">
            <w:pPr>
              <w:numPr>
                <w:ilvl w:val="0"/>
                <w:numId w:val="52"/>
              </w:numPr>
              <w:spacing w:before="0" w:after="0" w:line="240" w:lineRule="auto"/>
              <w:ind w:hanging="357"/>
              <w:rPr>
                <w:rFonts w:eastAsia="Malgun Gothic"/>
                <w:lang w:eastAsia="x-none"/>
              </w:rPr>
            </w:pPr>
            <w:r w:rsidRPr="00937BF2">
              <w:rPr>
                <w:rFonts w:eastAsia="Malgun Gothic"/>
                <w:lang w:eastAsia="x-none"/>
              </w:rPr>
              <w:t xml:space="preserve">Contents of the ground-truth CSI including: </w:t>
            </w:r>
            <w:r w:rsidRPr="00937BF2">
              <w:rPr>
                <w:rFonts w:eastAsia="DengXian"/>
                <w:lang w:eastAsia="x-none"/>
              </w:rPr>
              <w:t xml:space="preserve"> </w:t>
            </w:r>
          </w:p>
          <w:p w14:paraId="5AEC7440" w14:textId="77777777" w:rsidR="006903B7" w:rsidRPr="00937BF2" w:rsidRDefault="006903B7" w:rsidP="006903B7">
            <w:pPr>
              <w:numPr>
                <w:ilvl w:val="1"/>
                <w:numId w:val="52"/>
              </w:numPr>
              <w:spacing w:before="0" w:after="0" w:line="240" w:lineRule="auto"/>
              <w:ind w:hanging="357"/>
              <w:rPr>
                <w:rFonts w:eastAsia="Malgun Gothic"/>
                <w:lang w:eastAsia="x-none"/>
              </w:rPr>
            </w:pPr>
            <w:r w:rsidRPr="00937BF2">
              <w:rPr>
                <w:rFonts w:eastAsia="Malgun Gothic"/>
                <w:lang w:eastAsia="x-none"/>
              </w:rPr>
              <w:t xml:space="preserve">Data sample type, e.g., </w:t>
            </w:r>
            <w:r w:rsidRPr="00937BF2">
              <w:rPr>
                <w:lang w:eastAsia="x-none"/>
              </w:rPr>
              <w:t>precoding matrix</w:t>
            </w:r>
            <w:r w:rsidRPr="00937BF2">
              <w:rPr>
                <w:rFonts w:eastAsia="Malgun Gothic"/>
                <w:lang w:eastAsia="x-none"/>
              </w:rPr>
              <w:t>, channel matrix etc.</w:t>
            </w:r>
          </w:p>
          <w:p w14:paraId="3C34ABCC" w14:textId="77777777" w:rsidR="006903B7" w:rsidRPr="00937BF2" w:rsidRDefault="006903B7" w:rsidP="006903B7">
            <w:pPr>
              <w:numPr>
                <w:ilvl w:val="1"/>
                <w:numId w:val="52"/>
              </w:numPr>
              <w:spacing w:before="0" w:after="0" w:line="240" w:lineRule="auto"/>
              <w:ind w:hanging="357"/>
              <w:rPr>
                <w:rFonts w:eastAsia="Malgun Gothic"/>
                <w:lang w:eastAsia="x-none"/>
              </w:rPr>
            </w:pPr>
            <w:r w:rsidRPr="00937BF2">
              <w:rPr>
                <w:rFonts w:eastAsia="Malgun Gothic"/>
                <w:lang w:eastAsia="x-none"/>
              </w:rPr>
              <w:t xml:space="preserve">Data sample format: scaler quantization and/or codebook-based quantization (e.g., e-type II like). </w:t>
            </w:r>
          </w:p>
          <w:p w14:paraId="4BAF74D8" w14:textId="77777777" w:rsidR="006903B7" w:rsidRPr="00937BF2" w:rsidRDefault="006903B7" w:rsidP="006903B7">
            <w:pPr>
              <w:numPr>
                <w:ilvl w:val="1"/>
                <w:numId w:val="52"/>
              </w:numPr>
              <w:spacing w:before="0" w:after="0" w:line="240" w:lineRule="auto"/>
              <w:ind w:hanging="357"/>
              <w:rPr>
                <w:rFonts w:eastAsia="Malgun Gothic"/>
                <w:lang w:eastAsia="x-none"/>
              </w:rPr>
            </w:pPr>
            <w:r w:rsidRPr="00937BF2">
              <w:rPr>
                <w:rFonts w:eastAsia="Malgun Gothic"/>
                <w:lang w:eastAsia="x-none"/>
              </w:rPr>
              <w:t>Assistance information (e.g., time stamps, and/or cell ID,</w:t>
            </w:r>
            <w:r w:rsidRPr="00937BF2">
              <w:rPr>
                <w:rFonts w:eastAsia="DengXian"/>
                <w:lang w:eastAsia="x-none"/>
              </w:rPr>
              <w:t xml:space="preserve"> Assistance information for Network data collection for categorizing the data in forms of ID for</w:t>
            </w:r>
            <w:r w:rsidRPr="00937BF2">
              <w:rPr>
                <w:rFonts w:eastAsia="Malgun Gothic"/>
                <w:lang w:eastAsia="x-none"/>
              </w:rPr>
              <w:t xml:space="preserve"> </w:t>
            </w:r>
            <w:r w:rsidRPr="00937BF2">
              <w:rPr>
                <w:rFonts w:eastAsia="DengXian"/>
                <w:lang w:eastAsia="x-none"/>
              </w:rPr>
              <w:t>the purpose of differentiating characteristics of data due to specific configuration, scenarios, site etc.</w:t>
            </w:r>
            <w:r w:rsidRPr="00937BF2">
              <w:rPr>
                <w:lang w:eastAsia="x-none"/>
              </w:rPr>
              <w:t>, and data quality indicator</w:t>
            </w:r>
            <w:r w:rsidRPr="00937BF2">
              <w:rPr>
                <w:rFonts w:eastAsia="Malgun Gothic"/>
                <w:lang w:eastAsia="x-none"/>
              </w:rPr>
              <w:t>)</w:t>
            </w:r>
          </w:p>
          <w:p w14:paraId="2522641A" w14:textId="77777777" w:rsidR="006903B7" w:rsidRPr="00937BF2" w:rsidRDefault="006903B7" w:rsidP="006903B7">
            <w:pPr>
              <w:numPr>
                <w:ilvl w:val="0"/>
                <w:numId w:val="52"/>
              </w:numPr>
              <w:spacing w:before="0" w:after="0" w:line="240" w:lineRule="auto"/>
              <w:ind w:hanging="357"/>
              <w:rPr>
                <w:rFonts w:eastAsia="Malgun Gothic"/>
                <w:lang w:eastAsia="x-none"/>
              </w:rPr>
            </w:pPr>
            <w:r w:rsidRPr="00937BF2">
              <w:rPr>
                <w:rFonts w:eastAsia="Malgun Gothic"/>
                <w:lang w:eastAsia="x-none"/>
              </w:rPr>
              <w:t>Latency requirement for data collection</w:t>
            </w:r>
          </w:p>
          <w:p w14:paraId="336706EC" w14:textId="77777777" w:rsidR="006903B7" w:rsidRPr="00937BF2" w:rsidRDefault="006903B7" w:rsidP="006903B7">
            <w:pPr>
              <w:numPr>
                <w:ilvl w:val="0"/>
                <w:numId w:val="52"/>
              </w:numPr>
              <w:spacing w:before="0" w:after="0" w:line="240" w:lineRule="auto"/>
              <w:ind w:hanging="357"/>
              <w:rPr>
                <w:rFonts w:eastAsia="Malgun Gothic"/>
                <w:lang w:eastAsia="x-none"/>
              </w:rPr>
            </w:pPr>
            <w:proofErr w:type="spellStart"/>
            <w:r w:rsidRPr="00937BF2">
              <w:rPr>
                <w:lang w:eastAsia="x-none"/>
              </w:rPr>
              <w:lastRenderedPageBreak/>
              <w:t>Signaling</w:t>
            </w:r>
            <w:proofErr w:type="spellEnd"/>
            <w:r w:rsidRPr="00937BF2">
              <w:rPr>
                <w:lang w:eastAsia="x-none"/>
              </w:rPr>
              <w:t xml:space="preserve"> for triggering the data collection</w:t>
            </w:r>
          </w:p>
          <w:p w14:paraId="12815E89" w14:textId="77777777" w:rsidR="006903B7" w:rsidRPr="00472AC9" w:rsidRDefault="006903B7" w:rsidP="007043F8">
            <w:pPr>
              <w:spacing w:after="120"/>
              <w:rPr>
                <w:rFonts w:ascii="Times" w:eastAsia="Batang" w:hAnsi="Times" w:cs="Times"/>
                <w:bCs/>
                <w:iCs/>
              </w:rPr>
            </w:pPr>
            <w:r w:rsidRPr="00472AC9">
              <w:rPr>
                <w:rFonts w:ascii="Times" w:eastAsia="DengXian" w:hAnsi="Times" w:cs="Times"/>
                <w:b/>
                <w:iCs/>
              </w:rPr>
              <w:t>Conclusion</w:t>
            </w:r>
            <w:r w:rsidRPr="00472AC9">
              <w:rPr>
                <w:rFonts w:ascii="Times" w:eastAsia="Batang" w:hAnsi="Times" w:cs="Times"/>
                <w:bCs/>
                <w:iCs/>
              </w:rPr>
              <w:t xml:space="preserve"> (beam management</w:t>
            </w:r>
            <w:r>
              <w:rPr>
                <w:rFonts w:ascii="Times" w:eastAsia="Batang" w:hAnsi="Times" w:cs="Times"/>
                <w:bCs/>
                <w:iCs/>
              </w:rPr>
              <w:t xml:space="preserve">, </w:t>
            </w:r>
            <w:r w:rsidRPr="00475322">
              <w:rPr>
                <w:rFonts w:ascii="Times" w:eastAsia="DengXian" w:hAnsi="Times" w:cs="Times"/>
                <w:color w:val="000000"/>
              </w:rPr>
              <w:t>RAN1#112</w:t>
            </w:r>
            <w:r w:rsidRPr="00472AC9">
              <w:rPr>
                <w:rFonts w:ascii="Times" w:eastAsia="Batang" w:hAnsi="Times" w:cs="Times"/>
                <w:bCs/>
                <w:iCs/>
              </w:rPr>
              <w:t>)</w:t>
            </w:r>
          </w:p>
          <w:p w14:paraId="0814563C" w14:textId="77777777" w:rsidR="006903B7" w:rsidRPr="00937BF2" w:rsidRDefault="006903B7" w:rsidP="007043F8">
            <w:pPr>
              <w:spacing w:before="0" w:after="0" w:line="240" w:lineRule="auto"/>
              <w:rPr>
                <w:rFonts w:eastAsia="Batang"/>
                <w:bCs/>
                <w:iCs/>
              </w:rPr>
            </w:pPr>
            <w:r w:rsidRPr="00937BF2">
              <w:rPr>
                <w:rFonts w:eastAsia="Batang"/>
                <w:bCs/>
                <w:iCs/>
              </w:rPr>
              <w:t xml:space="preserve">Regarding the explicit assistance information from UE to network for NW-side AI/ML model, RAN1 has no consensus to support the following </w:t>
            </w:r>
            <w:proofErr w:type="gramStart"/>
            <w:r w:rsidRPr="00937BF2">
              <w:rPr>
                <w:rFonts w:eastAsia="Batang"/>
                <w:bCs/>
                <w:iCs/>
              </w:rPr>
              <w:t>information</w:t>
            </w:r>
            <w:proofErr w:type="gramEnd"/>
          </w:p>
          <w:p w14:paraId="0F3CF293" w14:textId="77777777" w:rsidR="006903B7" w:rsidRPr="00937BF2" w:rsidRDefault="006903B7" w:rsidP="006903B7">
            <w:pPr>
              <w:numPr>
                <w:ilvl w:val="0"/>
                <w:numId w:val="50"/>
              </w:numPr>
              <w:spacing w:before="0" w:after="0" w:line="240" w:lineRule="auto"/>
              <w:contextualSpacing/>
              <w:rPr>
                <w:rFonts w:eastAsia="Batang"/>
                <w:bCs/>
                <w:iCs/>
              </w:rPr>
            </w:pPr>
            <w:r w:rsidRPr="00937BF2">
              <w:rPr>
                <w:rFonts w:eastAsia="Batang"/>
                <w:bCs/>
                <w:iCs/>
              </w:rPr>
              <w:t>UE location</w:t>
            </w:r>
          </w:p>
          <w:p w14:paraId="30329C6A" w14:textId="77777777" w:rsidR="006903B7" w:rsidRPr="00937BF2" w:rsidRDefault="006903B7" w:rsidP="006903B7">
            <w:pPr>
              <w:numPr>
                <w:ilvl w:val="0"/>
                <w:numId w:val="50"/>
              </w:numPr>
              <w:spacing w:before="0" w:after="0" w:line="240" w:lineRule="auto"/>
              <w:contextualSpacing/>
              <w:rPr>
                <w:rFonts w:eastAsia="Batang"/>
                <w:bCs/>
                <w:iCs/>
              </w:rPr>
            </w:pPr>
            <w:r w:rsidRPr="00937BF2">
              <w:rPr>
                <w:rFonts w:eastAsia="Batang"/>
                <w:bCs/>
                <w:iCs/>
              </w:rPr>
              <w:t xml:space="preserve">UE moving </w:t>
            </w:r>
            <w:proofErr w:type="gramStart"/>
            <w:r w:rsidRPr="00937BF2">
              <w:rPr>
                <w:rFonts w:eastAsia="Batang"/>
                <w:bCs/>
                <w:iCs/>
              </w:rPr>
              <w:t>direction</w:t>
            </w:r>
            <w:proofErr w:type="gramEnd"/>
          </w:p>
          <w:p w14:paraId="20A74C07" w14:textId="77777777" w:rsidR="006903B7" w:rsidRPr="00937BF2" w:rsidRDefault="006903B7" w:rsidP="006903B7">
            <w:pPr>
              <w:numPr>
                <w:ilvl w:val="0"/>
                <w:numId w:val="50"/>
              </w:numPr>
              <w:spacing w:before="0" w:after="0" w:line="240" w:lineRule="auto"/>
              <w:contextualSpacing/>
              <w:rPr>
                <w:rFonts w:eastAsia="Batang"/>
                <w:bCs/>
                <w:iCs/>
              </w:rPr>
            </w:pPr>
            <w:r w:rsidRPr="00937BF2">
              <w:rPr>
                <w:rFonts w:eastAsia="Batang"/>
                <w:bCs/>
                <w:iCs/>
              </w:rPr>
              <w:t>UE Rx beam shape/direction</w:t>
            </w:r>
          </w:p>
          <w:p w14:paraId="4D1C60E3" w14:textId="77777777" w:rsidR="006903B7" w:rsidRPr="00472AC9" w:rsidRDefault="006903B7" w:rsidP="007043F8">
            <w:pPr>
              <w:spacing w:after="120"/>
              <w:rPr>
                <w:rFonts w:ascii="Times" w:eastAsia="Batang" w:hAnsi="Times" w:cs="Times"/>
                <w:bCs/>
                <w:iCs/>
              </w:rPr>
            </w:pPr>
            <w:r w:rsidRPr="00472AC9">
              <w:rPr>
                <w:rFonts w:ascii="Times" w:eastAsia="DengXian" w:hAnsi="Times" w:cs="Times"/>
                <w:b/>
                <w:iCs/>
              </w:rPr>
              <w:t>Conclusion</w:t>
            </w:r>
            <w:r w:rsidRPr="00472AC9">
              <w:rPr>
                <w:rFonts w:ascii="Times" w:eastAsia="Batang" w:hAnsi="Times" w:cs="Times"/>
                <w:bCs/>
                <w:iCs/>
              </w:rPr>
              <w:t xml:space="preserve"> (beam management</w:t>
            </w:r>
            <w:r>
              <w:rPr>
                <w:rFonts w:ascii="Times" w:eastAsia="Batang" w:hAnsi="Times" w:cs="Times"/>
                <w:bCs/>
                <w:iCs/>
              </w:rPr>
              <w:t xml:space="preserve">, </w:t>
            </w:r>
            <w:r w:rsidRPr="00475322">
              <w:rPr>
                <w:rFonts w:ascii="Times" w:eastAsia="DengXian" w:hAnsi="Times" w:cs="Times"/>
                <w:color w:val="000000"/>
              </w:rPr>
              <w:t>RAN1#112</w:t>
            </w:r>
            <w:r w:rsidRPr="00472AC9">
              <w:rPr>
                <w:rFonts w:ascii="Times" w:eastAsia="Batang" w:hAnsi="Times" w:cs="Times"/>
                <w:bCs/>
                <w:iCs/>
              </w:rPr>
              <w:t>)</w:t>
            </w:r>
          </w:p>
          <w:p w14:paraId="54BDD515" w14:textId="77777777" w:rsidR="006903B7" w:rsidRPr="00937BF2" w:rsidRDefault="006903B7" w:rsidP="007043F8">
            <w:pPr>
              <w:spacing w:before="0" w:after="0" w:line="240" w:lineRule="auto"/>
              <w:rPr>
                <w:rFonts w:eastAsia="Batang"/>
                <w:bCs/>
                <w:iCs/>
              </w:rPr>
            </w:pPr>
            <w:r w:rsidRPr="00937BF2">
              <w:rPr>
                <w:rFonts w:eastAsia="Batang"/>
                <w:bCs/>
                <w:iCs/>
              </w:rPr>
              <w:t xml:space="preserve">Regarding the </w:t>
            </w:r>
            <w:r w:rsidRPr="00937BF2">
              <w:rPr>
                <w:rFonts w:eastAsia="Batang"/>
                <w:bCs/>
                <w:iCs/>
                <w:color w:val="000000"/>
              </w:rPr>
              <w:t>explicit</w:t>
            </w:r>
            <w:r w:rsidRPr="00937BF2">
              <w:rPr>
                <w:rFonts w:eastAsia="Batang"/>
                <w:bCs/>
                <w:iCs/>
                <w:color w:val="FF0000"/>
              </w:rPr>
              <w:t xml:space="preserve"> </w:t>
            </w:r>
            <w:r w:rsidRPr="00FC3A15">
              <w:rPr>
                <w:rFonts w:eastAsia="Batang"/>
                <w:bCs/>
                <w:iCs/>
              </w:rPr>
              <w:t xml:space="preserve">assistance information </w:t>
            </w:r>
            <w:r w:rsidRPr="00937BF2">
              <w:rPr>
                <w:rFonts w:eastAsia="Batang"/>
                <w:bCs/>
                <w:iCs/>
              </w:rPr>
              <w:t xml:space="preserve">from network to UE for UE-side AI/ML model, RAN1 has no consensus to support the following </w:t>
            </w:r>
            <w:proofErr w:type="gramStart"/>
            <w:r w:rsidRPr="00937BF2">
              <w:rPr>
                <w:rFonts w:eastAsia="Batang"/>
                <w:bCs/>
                <w:iCs/>
              </w:rPr>
              <w:t>information</w:t>
            </w:r>
            <w:proofErr w:type="gramEnd"/>
          </w:p>
          <w:p w14:paraId="11A460B2" w14:textId="77777777" w:rsidR="006903B7" w:rsidRPr="00937BF2" w:rsidRDefault="006903B7" w:rsidP="006903B7">
            <w:pPr>
              <w:numPr>
                <w:ilvl w:val="0"/>
                <w:numId w:val="50"/>
              </w:numPr>
              <w:spacing w:before="0" w:after="0" w:line="240" w:lineRule="auto"/>
              <w:contextualSpacing/>
              <w:rPr>
                <w:rFonts w:eastAsia="Batang"/>
                <w:bCs/>
                <w:iCs/>
              </w:rPr>
            </w:pPr>
            <w:r w:rsidRPr="00937BF2">
              <w:rPr>
                <w:rFonts w:eastAsia="Batang"/>
                <w:bCs/>
                <w:iCs/>
              </w:rPr>
              <w:t>NW-side beam shape information</w:t>
            </w:r>
          </w:p>
          <w:p w14:paraId="6A1E4CE0" w14:textId="77777777" w:rsidR="006903B7" w:rsidRPr="00937BF2" w:rsidRDefault="006903B7" w:rsidP="006903B7">
            <w:pPr>
              <w:numPr>
                <w:ilvl w:val="1"/>
                <w:numId w:val="50"/>
              </w:numPr>
              <w:spacing w:before="0" w:after="0" w:line="240" w:lineRule="auto"/>
              <w:contextualSpacing/>
              <w:rPr>
                <w:rFonts w:eastAsia="Batang"/>
                <w:bCs/>
                <w:iCs/>
              </w:rPr>
            </w:pPr>
            <w:r w:rsidRPr="00937BF2">
              <w:rPr>
                <w:rFonts w:eastAsia="Batang"/>
                <w:bCs/>
                <w:iCs/>
              </w:rPr>
              <w:t>E.g., 3dB beamwidth, beam boresight directions, beam shape, Tx beam angle, etc.</w:t>
            </w:r>
          </w:p>
          <w:p w14:paraId="277820C4" w14:textId="77777777" w:rsidR="006903B7" w:rsidRPr="00937BF2" w:rsidRDefault="006903B7" w:rsidP="006903B7">
            <w:pPr>
              <w:numPr>
                <w:ilvl w:val="0"/>
                <w:numId w:val="50"/>
              </w:numPr>
              <w:spacing w:before="0" w:after="0" w:line="240" w:lineRule="auto"/>
              <w:contextualSpacing/>
              <w:rPr>
                <w:rFonts w:eastAsia="Batang"/>
                <w:bCs/>
                <w:iCs/>
              </w:rPr>
            </w:pPr>
            <w:r w:rsidRPr="00937BF2">
              <w:rPr>
                <w:rFonts w:eastAsia="Batang"/>
                <w:bCs/>
                <w:iCs/>
              </w:rPr>
              <w:t xml:space="preserve">Note: </w:t>
            </w:r>
            <w:r w:rsidRPr="00937BF2">
              <w:rPr>
                <w:rFonts w:eastAsia="Batang"/>
                <w:bCs/>
                <w:iCs/>
                <w:color w:val="000000"/>
              </w:rPr>
              <w:t xml:space="preserve">Other information (e.g., relative information) of Tx beam(s) preserving sensitive </w:t>
            </w:r>
            <w:r w:rsidRPr="00937BF2">
              <w:rPr>
                <w:rFonts w:eastAsia="Batang"/>
                <w:bCs/>
                <w:iCs/>
              </w:rPr>
              <w:t xml:space="preserve">proprietary information is a separate discussion </w:t>
            </w:r>
          </w:p>
          <w:p w14:paraId="468DCE8D" w14:textId="77777777" w:rsidR="006903B7" w:rsidRDefault="006903B7" w:rsidP="006903B7">
            <w:pPr>
              <w:numPr>
                <w:ilvl w:val="1"/>
                <w:numId w:val="50"/>
              </w:numPr>
              <w:spacing w:before="0" w:after="0" w:line="240" w:lineRule="auto"/>
              <w:contextualSpacing/>
              <w:rPr>
                <w:rFonts w:eastAsia="Batang"/>
                <w:bCs/>
                <w:iCs/>
              </w:rPr>
            </w:pPr>
            <w:r w:rsidRPr="00937BF2">
              <w:rPr>
                <w:rFonts w:eastAsia="Batang"/>
                <w:bCs/>
                <w:iCs/>
              </w:rPr>
              <w:t xml:space="preserve">e.g., some information following the same principle of Rel-17 positioning </w:t>
            </w:r>
            <w:proofErr w:type="gramStart"/>
            <w:r w:rsidRPr="00937BF2">
              <w:rPr>
                <w:rFonts w:eastAsia="Batang"/>
                <w:bCs/>
                <w:iCs/>
              </w:rPr>
              <w:t>agreement</w:t>
            </w:r>
            <w:proofErr w:type="gramEnd"/>
          </w:p>
          <w:p w14:paraId="4C242CD1" w14:textId="77777777" w:rsidR="006903B7" w:rsidRPr="00EF304C" w:rsidRDefault="006903B7" w:rsidP="007043F8">
            <w:pPr>
              <w:spacing w:after="0"/>
              <w:rPr>
                <w:rFonts w:ascii="Times" w:eastAsia="DengXian" w:hAnsi="Times" w:cs="Times"/>
                <w:highlight w:val="green"/>
              </w:rPr>
            </w:pPr>
            <w:r w:rsidRPr="00472AC9">
              <w:rPr>
                <w:rFonts w:ascii="Times" w:eastAsia="DengXian" w:hAnsi="Times" w:cs="Times"/>
                <w:b/>
                <w:bCs/>
                <w:color w:val="000000"/>
                <w:highlight w:val="green"/>
              </w:rPr>
              <w:t>Agreement</w:t>
            </w:r>
            <w:r w:rsidRPr="00EF304C">
              <w:rPr>
                <w:rFonts w:ascii="Times" w:eastAsia="DengXian" w:hAnsi="Times" w:cs="Times"/>
              </w:rPr>
              <w:t xml:space="preserve"> (Positioning</w:t>
            </w:r>
            <w:r>
              <w:rPr>
                <w:rFonts w:ascii="Times" w:eastAsia="DengXian" w:hAnsi="Times" w:cs="Times"/>
              </w:rPr>
              <w:t xml:space="preserve">, </w:t>
            </w:r>
            <w:r w:rsidRPr="00475322">
              <w:rPr>
                <w:rFonts w:ascii="Times" w:eastAsia="DengXian" w:hAnsi="Times" w:cs="Times"/>
                <w:color w:val="000000"/>
              </w:rPr>
              <w:t>RAN1#112</w:t>
            </w:r>
            <w:r w:rsidRPr="00EF304C">
              <w:rPr>
                <w:rFonts w:ascii="Times" w:eastAsia="DengXian" w:hAnsi="Times" w:cs="Times"/>
              </w:rPr>
              <w:t>)</w:t>
            </w:r>
          </w:p>
          <w:p w14:paraId="22D8346E" w14:textId="77777777" w:rsidR="006903B7" w:rsidRPr="00937BF2" w:rsidRDefault="006903B7" w:rsidP="007043F8">
            <w:pPr>
              <w:spacing w:before="0" w:after="0" w:line="240" w:lineRule="auto"/>
              <w:rPr>
                <w:rFonts w:eastAsia="Batang"/>
              </w:rPr>
            </w:pPr>
            <w:r w:rsidRPr="00937BF2">
              <w:rPr>
                <w:rFonts w:eastAsia="Batang"/>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937BF2">
              <w:rPr>
                <w:rFonts w:eastAsia="Batang"/>
              </w:rPr>
              <w:t>enhancement</w:t>
            </w:r>
            <w:proofErr w:type="gramEnd"/>
          </w:p>
          <w:p w14:paraId="5B602604" w14:textId="77777777" w:rsidR="006903B7" w:rsidRPr="00937BF2" w:rsidRDefault="006903B7" w:rsidP="006903B7">
            <w:pPr>
              <w:numPr>
                <w:ilvl w:val="0"/>
                <w:numId w:val="51"/>
              </w:numPr>
              <w:overflowPunct/>
              <w:autoSpaceDE/>
              <w:autoSpaceDN/>
              <w:adjustRightInd/>
              <w:spacing w:before="0" w:after="0" w:line="240" w:lineRule="auto"/>
              <w:textAlignment w:val="auto"/>
              <w:rPr>
                <w:rFonts w:eastAsia="Batang"/>
              </w:rPr>
            </w:pPr>
            <w:r w:rsidRPr="00937BF2">
              <w:rPr>
                <w:rFonts w:eastAsia="Batang"/>
              </w:rPr>
              <w:t xml:space="preserve">For direct AI/ML positioning (Case 2b and 3b), type of measurement(s) as model inference input considering performance impact and associated </w:t>
            </w:r>
            <w:proofErr w:type="spellStart"/>
            <w:r w:rsidRPr="00937BF2">
              <w:rPr>
                <w:rFonts w:eastAsia="Batang"/>
              </w:rPr>
              <w:t>signaling</w:t>
            </w:r>
            <w:proofErr w:type="spellEnd"/>
            <w:r w:rsidRPr="00937BF2">
              <w:rPr>
                <w:rFonts w:eastAsia="Batang"/>
              </w:rPr>
              <w:t xml:space="preserve"> </w:t>
            </w:r>
            <w:proofErr w:type="gramStart"/>
            <w:r w:rsidRPr="00937BF2">
              <w:rPr>
                <w:rFonts w:eastAsia="Batang"/>
              </w:rPr>
              <w:t>overhead</w:t>
            </w:r>
            <w:proofErr w:type="gramEnd"/>
          </w:p>
          <w:p w14:paraId="129F614A"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Potential new measurement: CIR/PDP</w:t>
            </w:r>
          </w:p>
          <w:p w14:paraId="076414B3"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existing measurement: e.g., RSRP/RSRPP/RSTD</w:t>
            </w:r>
          </w:p>
          <w:p w14:paraId="257ACF13"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 xml:space="preserve">Note1: details of potential new measurement and/or potential enhancement to existing measurement is to be </w:t>
            </w:r>
            <w:proofErr w:type="gramStart"/>
            <w:r w:rsidRPr="00937BF2">
              <w:rPr>
                <w:rFonts w:eastAsia="Batang"/>
              </w:rPr>
              <w:t>studied</w:t>
            </w:r>
            <w:proofErr w:type="gramEnd"/>
          </w:p>
          <w:p w14:paraId="7366E0A5"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 xml:space="preserve">Note2: study the impact of model input for other cases are not </w:t>
            </w:r>
            <w:proofErr w:type="gramStart"/>
            <w:r w:rsidRPr="00937BF2">
              <w:rPr>
                <w:rFonts w:eastAsia="Batang"/>
              </w:rPr>
              <w:t>precluded</w:t>
            </w:r>
            <w:proofErr w:type="gramEnd"/>
          </w:p>
          <w:p w14:paraId="4CC5047D" w14:textId="77777777" w:rsidR="006903B7" w:rsidRPr="00937BF2" w:rsidRDefault="006903B7" w:rsidP="006903B7">
            <w:pPr>
              <w:numPr>
                <w:ilvl w:val="0"/>
                <w:numId w:val="51"/>
              </w:numPr>
              <w:overflowPunct/>
              <w:autoSpaceDE/>
              <w:autoSpaceDN/>
              <w:adjustRightInd/>
              <w:spacing w:before="0" w:after="0" w:line="240" w:lineRule="auto"/>
              <w:textAlignment w:val="auto"/>
              <w:rPr>
                <w:rFonts w:eastAsia="Batang"/>
              </w:rPr>
            </w:pPr>
            <w:r w:rsidRPr="00937BF2">
              <w:rPr>
                <w:rFonts w:eastAsia="Batang"/>
              </w:rPr>
              <w:t xml:space="preserve">For AI/ML assisted positioning with UE-assisted (Case 2a) and NG-RAN node assisted positioning (Case 3a), measurement report to carry model output to </w:t>
            </w:r>
            <w:proofErr w:type="gramStart"/>
            <w:r w:rsidRPr="00937BF2">
              <w:rPr>
                <w:rFonts w:eastAsia="Batang"/>
              </w:rPr>
              <w:t>LMF</w:t>
            </w:r>
            <w:proofErr w:type="gramEnd"/>
          </w:p>
          <w:p w14:paraId="3D4A14A4"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 xml:space="preserve">new measurement report: e.g., </w:t>
            </w:r>
            <w:proofErr w:type="spellStart"/>
            <w:r w:rsidRPr="00937BF2">
              <w:rPr>
                <w:rFonts w:eastAsia="Batang"/>
              </w:rPr>
              <w:t>ToA</w:t>
            </w:r>
            <w:proofErr w:type="spellEnd"/>
            <w:r w:rsidRPr="00937BF2">
              <w:rPr>
                <w:rFonts w:eastAsia="Batang"/>
              </w:rPr>
              <w:t>, path phase</w:t>
            </w:r>
          </w:p>
          <w:p w14:paraId="5E069A43"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existing measurement report: e.g., RSTD, LOS/NLOS indicator, RSRPP</w:t>
            </w:r>
          </w:p>
          <w:p w14:paraId="3E58EF81"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 xml:space="preserve">enhancement of existing measurement report: e.g., soft information/high resolution of RSTD </w:t>
            </w:r>
          </w:p>
          <w:p w14:paraId="74E908AB" w14:textId="77777777" w:rsidR="006903B7" w:rsidRPr="00937BF2" w:rsidRDefault="006903B7" w:rsidP="006903B7">
            <w:pPr>
              <w:numPr>
                <w:ilvl w:val="0"/>
                <w:numId w:val="51"/>
              </w:numPr>
              <w:overflowPunct/>
              <w:autoSpaceDE/>
              <w:autoSpaceDN/>
              <w:adjustRightInd/>
              <w:spacing w:before="0" w:after="0" w:line="240" w:lineRule="auto"/>
              <w:textAlignment w:val="auto"/>
              <w:rPr>
                <w:rFonts w:eastAsia="Batang"/>
              </w:rPr>
            </w:pPr>
            <w:r w:rsidRPr="00937BF2">
              <w:rPr>
                <w:rFonts w:eastAsia="Batang"/>
              </w:rPr>
              <w:t xml:space="preserve">Assistance </w:t>
            </w:r>
            <w:proofErr w:type="spellStart"/>
            <w:r w:rsidRPr="00937BF2">
              <w:rPr>
                <w:rFonts w:eastAsia="Batang"/>
              </w:rPr>
              <w:t>signaling</w:t>
            </w:r>
            <w:proofErr w:type="spellEnd"/>
            <w:r w:rsidRPr="00937BF2">
              <w:rPr>
                <w:rFonts w:eastAsia="Batang"/>
              </w:rPr>
              <w:t xml:space="preserve"> and procedure to facilitate model inference for both UE-side and Network-side </w:t>
            </w:r>
            <w:proofErr w:type="gramStart"/>
            <w:r w:rsidRPr="00937BF2">
              <w:rPr>
                <w:rFonts w:eastAsia="Batang"/>
              </w:rPr>
              <w:t>model</w:t>
            </w:r>
            <w:proofErr w:type="gramEnd"/>
          </w:p>
          <w:p w14:paraId="2AFE7C09"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RS configurations</w:t>
            </w:r>
          </w:p>
          <w:p w14:paraId="7FE93F1B" w14:textId="77777777" w:rsidR="006903B7" w:rsidRPr="00937BF2" w:rsidRDefault="006903B7" w:rsidP="006903B7">
            <w:pPr>
              <w:numPr>
                <w:ilvl w:val="1"/>
                <w:numId w:val="51"/>
              </w:numPr>
              <w:overflowPunct/>
              <w:autoSpaceDE/>
              <w:autoSpaceDN/>
              <w:adjustRightInd/>
              <w:spacing w:before="0" w:after="0" w:line="240" w:lineRule="auto"/>
              <w:textAlignment w:val="auto"/>
              <w:rPr>
                <w:rFonts w:eastAsia="Batang"/>
              </w:rPr>
            </w:pPr>
            <w:r w:rsidRPr="00937BF2">
              <w:rPr>
                <w:rFonts w:eastAsia="Batang"/>
              </w:rPr>
              <w:t xml:space="preserve">Other assistance information is not </w:t>
            </w:r>
            <w:proofErr w:type="gramStart"/>
            <w:r w:rsidRPr="00937BF2">
              <w:rPr>
                <w:rFonts w:eastAsia="Batang"/>
              </w:rPr>
              <w:t>precluded</w:t>
            </w:r>
            <w:proofErr w:type="gramEnd"/>
            <w:r w:rsidRPr="00937BF2">
              <w:rPr>
                <w:rFonts w:eastAsia="Batang"/>
              </w:rPr>
              <w:t xml:space="preserve"> </w:t>
            </w:r>
          </w:p>
          <w:p w14:paraId="3226E6D8" w14:textId="77777777" w:rsidR="006903B7" w:rsidRPr="00780EFD" w:rsidRDefault="006903B7" w:rsidP="007043F8">
            <w:pPr>
              <w:spacing w:after="0"/>
              <w:rPr>
                <w:rFonts w:ascii="Times" w:eastAsia="Batang" w:hAnsi="Times"/>
                <w:szCs w:val="24"/>
                <w:highlight w:val="green"/>
              </w:rPr>
            </w:pPr>
            <w:r w:rsidRPr="00472AC9">
              <w:rPr>
                <w:rFonts w:ascii="Times" w:eastAsia="Batang" w:hAnsi="Times" w:hint="eastAsia"/>
                <w:b/>
                <w:bCs/>
                <w:szCs w:val="24"/>
                <w:highlight w:val="green"/>
              </w:rPr>
              <w:t>A</w:t>
            </w:r>
            <w:r w:rsidRPr="00472AC9">
              <w:rPr>
                <w:rFonts w:ascii="Times" w:eastAsia="Batang" w:hAnsi="Times"/>
                <w:b/>
                <w:bCs/>
                <w:szCs w:val="24"/>
                <w:highlight w:val="green"/>
              </w:rPr>
              <w:t>greement</w:t>
            </w:r>
            <w:r w:rsidRPr="00EF304C">
              <w:rPr>
                <w:rFonts w:ascii="Times" w:eastAsia="Batang" w:hAnsi="Times"/>
                <w:szCs w:val="24"/>
              </w:rPr>
              <w:t xml:space="preserve"> (framework</w:t>
            </w:r>
            <w:r>
              <w:rPr>
                <w:rFonts w:ascii="Times" w:eastAsia="Batang" w:hAnsi="Times"/>
                <w:szCs w:val="24"/>
              </w:rPr>
              <w:t xml:space="preserve">, </w:t>
            </w:r>
            <w:r w:rsidRPr="00475322">
              <w:rPr>
                <w:rFonts w:ascii="Times" w:eastAsia="DengXian" w:hAnsi="Times" w:cs="Times"/>
                <w:color w:val="000000"/>
              </w:rPr>
              <w:t>RAN1#11</w:t>
            </w:r>
            <w:r>
              <w:rPr>
                <w:rFonts w:ascii="Times" w:eastAsia="DengXian" w:hAnsi="Times" w:cs="Times"/>
                <w:color w:val="000000"/>
              </w:rPr>
              <w:t>3</w:t>
            </w:r>
            <w:r w:rsidRPr="00EF304C">
              <w:rPr>
                <w:rFonts w:ascii="Times" w:eastAsia="Batang" w:hAnsi="Times"/>
                <w:szCs w:val="24"/>
              </w:rPr>
              <w:t>)</w:t>
            </w:r>
          </w:p>
          <w:p w14:paraId="1972C603" w14:textId="77777777" w:rsidR="006903B7" w:rsidRPr="006903B7" w:rsidRDefault="006903B7" w:rsidP="007043F8">
            <w:pPr>
              <w:snapToGrid w:val="0"/>
              <w:spacing w:before="0" w:after="0" w:line="240" w:lineRule="auto"/>
              <w:rPr>
                <w:rFonts w:ascii="SimSun" w:hAnsi="SimSun" w:cs="Calibri"/>
                <w:sz w:val="24"/>
                <w:szCs w:val="24"/>
              </w:rPr>
            </w:pPr>
            <w:r w:rsidRPr="006903B7">
              <w:rPr>
                <w:rFonts w:ascii="Times" w:eastAsia="Batang" w:hAnsi="Times" w:hint="eastAsia"/>
                <w:szCs w:val="24"/>
              </w:rPr>
              <w:t>Consider at least the following aspects and if applicable, the corresponding potential specification impact related to data collection:</w:t>
            </w:r>
          </w:p>
          <w:p w14:paraId="632316E3" w14:textId="77777777" w:rsidR="006903B7" w:rsidRPr="006903B7" w:rsidRDefault="006903B7" w:rsidP="006903B7">
            <w:pPr>
              <w:numPr>
                <w:ilvl w:val="0"/>
                <w:numId w:val="55"/>
              </w:numPr>
              <w:overflowPunct/>
              <w:adjustRightInd/>
              <w:snapToGrid w:val="0"/>
              <w:spacing w:before="0" w:after="0" w:line="240" w:lineRule="auto"/>
              <w:ind w:left="720"/>
              <w:textAlignment w:val="auto"/>
              <w:rPr>
                <w:rFonts w:ascii="Times" w:eastAsia="Batang" w:hAnsi="Times"/>
                <w:szCs w:val="24"/>
              </w:rPr>
            </w:pPr>
            <w:r w:rsidRPr="006903B7">
              <w:rPr>
                <w:rFonts w:ascii="Times" w:eastAsia="Batang" w:hAnsi="Times" w:hint="eastAsia"/>
                <w:szCs w:val="24"/>
              </w:rPr>
              <w:t>Measurement configuration and reporting</w:t>
            </w:r>
          </w:p>
          <w:p w14:paraId="5431EC56" w14:textId="77777777" w:rsidR="006903B7" w:rsidRPr="006903B7" w:rsidRDefault="006903B7" w:rsidP="006903B7">
            <w:pPr>
              <w:numPr>
                <w:ilvl w:val="0"/>
                <w:numId w:val="55"/>
              </w:numPr>
              <w:overflowPunct/>
              <w:adjustRightInd/>
              <w:snapToGrid w:val="0"/>
              <w:spacing w:before="0" w:after="0" w:line="240" w:lineRule="auto"/>
              <w:ind w:left="720"/>
              <w:textAlignment w:val="auto"/>
              <w:rPr>
                <w:rFonts w:ascii="Times" w:eastAsia="Batang" w:hAnsi="Times"/>
                <w:szCs w:val="24"/>
              </w:rPr>
            </w:pPr>
            <w:r w:rsidRPr="006903B7">
              <w:rPr>
                <w:rFonts w:ascii="Times" w:eastAsia="Batang" w:hAnsi="Times" w:hint="eastAsia"/>
                <w:szCs w:val="24"/>
              </w:rPr>
              <w:t xml:space="preserve">Contents, </w:t>
            </w:r>
            <w:proofErr w:type="gramStart"/>
            <w:r w:rsidRPr="006903B7">
              <w:rPr>
                <w:rFonts w:ascii="Times" w:eastAsia="Batang" w:hAnsi="Times" w:hint="eastAsia"/>
                <w:szCs w:val="24"/>
              </w:rPr>
              <w:t>type</w:t>
            </w:r>
            <w:proofErr w:type="gramEnd"/>
            <w:r w:rsidRPr="006903B7">
              <w:rPr>
                <w:rFonts w:ascii="Times" w:eastAsia="Batang" w:hAnsi="Times" w:hint="eastAsia"/>
                <w:szCs w:val="24"/>
              </w:rPr>
              <w:t xml:space="preserve"> and format of data including:</w:t>
            </w:r>
          </w:p>
          <w:p w14:paraId="1A449256" w14:textId="77777777" w:rsidR="006903B7" w:rsidRPr="006903B7" w:rsidRDefault="006903B7" w:rsidP="006903B7">
            <w:pPr>
              <w:numPr>
                <w:ilvl w:val="1"/>
                <w:numId w:val="55"/>
              </w:numPr>
              <w:overflowPunct/>
              <w:adjustRightInd/>
              <w:snapToGrid w:val="0"/>
              <w:spacing w:before="0" w:after="0" w:line="240" w:lineRule="auto"/>
              <w:ind w:left="1440"/>
              <w:textAlignment w:val="auto"/>
              <w:rPr>
                <w:rFonts w:ascii="Times" w:eastAsia="Batang" w:hAnsi="Times"/>
                <w:szCs w:val="24"/>
              </w:rPr>
            </w:pPr>
            <w:r w:rsidRPr="006903B7">
              <w:rPr>
                <w:rFonts w:ascii="Times" w:eastAsia="Batang" w:hAnsi="Times" w:hint="eastAsia"/>
                <w:szCs w:val="24"/>
              </w:rPr>
              <w:t xml:space="preserve">Data related to model </w:t>
            </w:r>
            <w:proofErr w:type="gramStart"/>
            <w:r w:rsidRPr="006903B7">
              <w:rPr>
                <w:rFonts w:ascii="Times" w:eastAsia="Batang" w:hAnsi="Times" w:hint="eastAsia"/>
                <w:szCs w:val="24"/>
              </w:rPr>
              <w:t>input</w:t>
            </w:r>
            <w:proofErr w:type="gramEnd"/>
          </w:p>
          <w:p w14:paraId="53AEA0B8" w14:textId="77777777" w:rsidR="006903B7" w:rsidRPr="006903B7" w:rsidRDefault="006903B7" w:rsidP="006903B7">
            <w:pPr>
              <w:numPr>
                <w:ilvl w:val="1"/>
                <w:numId w:val="55"/>
              </w:numPr>
              <w:overflowPunct/>
              <w:adjustRightInd/>
              <w:snapToGrid w:val="0"/>
              <w:spacing w:before="0" w:after="0" w:line="240" w:lineRule="auto"/>
              <w:ind w:left="1440"/>
              <w:textAlignment w:val="auto"/>
              <w:rPr>
                <w:rFonts w:ascii="Times" w:eastAsia="Batang" w:hAnsi="Times"/>
                <w:szCs w:val="24"/>
              </w:rPr>
            </w:pPr>
            <w:r w:rsidRPr="006903B7">
              <w:rPr>
                <w:rFonts w:ascii="Times" w:eastAsia="Batang" w:hAnsi="Times" w:hint="eastAsia"/>
                <w:szCs w:val="24"/>
              </w:rPr>
              <w:t xml:space="preserve">Data related to ground </w:t>
            </w:r>
            <w:proofErr w:type="gramStart"/>
            <w:r w:rsidRPr="006903B7">
              <w:rPr>
                <w:rFonts w:ascii="Times" w:eastAsia="Batang" w:hAnsi="Times" w:hint="eastAsia"/>
                <w:szCs w:val="24"/>
              </w:rPr>
              <w:t>truth</w:t>
            </w:r>
            <w:proofErr w:type="gramEnd"/>
            <w:r w:rsidRPr="006903B7">
              <w:rPr>
                <w:rFonts w:ascii="Times" w:eastAsia="Batang" w:hAnsi="Times" w:hint="eastAsia"/>
                <w:strike/>
                <w:szCs w:val="24"/>
              </w:rPr>
              <w:t xml:space="preserve"> </w:t>
            </w:r>
          </w:p>
          <w:p w14:paraId="6D588483" w14:textId="77777777" w:rsidR="006903B7" w:rsidRPr="006903B7" w:rsidRDefault="006903B7" w:rsidP="006903B7">
            <w:pPr>
              <w:numPr>
                <w:ilvl w:val="1"/>
                <w:numId w:val="55"/>
              </w:numPr>
              <w:overflowPunct/>
              <w:adjustRightInd/>
              <w:snapToGrid w:val="0"/>
              <w:spacing w:before="0" w:after="0" w:line="240" w:lineRule="auto"/>
              <w:ind w:left="1440"/>
              <w:textAlignment w:val="auto"/>
              <w:rPr>
                <w:rFonts w:ascii="Times" w:eastAsia="Batang" w:hAnsi="Times"/>
                <w:szCs w:val="24"/>
              </w:rPr>
            </w:pPr>
            <w:r w:rsidRPr="006903B7">
              <w:rPr>
                <w:rFonts w:ascii="Times" w:eastAsia="Batang" w:hAnsi="Times" w:hint="eastAsia"/>
                <w:szCs w:val="24"/>
              </w:rPr>
              <w:t>Quality of the data</w:t>
            </w:r>
          </w:p>
          <w:p w14:paraId="77E09557" w14:textId="77777777" w:rsidR="006903B7" w:rsidRPr="006903B7" w:rsidRDefault="006903B7" w:rsidP="006903B7">
            <w:pPr>
              <w:numPr>
                <w:ilvl w:val="1"/>
                <w:numId w:val="55"/>
              </w:numPr>
              <w:overflowPunct/>
              <w:adjustRightInd/>
              <w:snapToGrid w:val="0"/>
              <w:spacing w:before="0" w:after="0" w:line="240" w:lineRule="auto"/>
              <w:ind w:left="1440"/>
              <w:textAlignment w:val="auto"/>
              <w:rPr>
                <w:rFonts w:ascii="Times" w:eastAsia="Batang" w:hAnsi="Times"/>
                <w:szCs w:val="24"/>
              </w:rPr>
            </w:pPr>
            <w:r w:rsidRPr="006903B7">
              <w:rPr>
                <w:rFonts w:ascii="Times" w:eastAsia="Batang" w:hAnsi="Times" w:hint="eastAsia"/>
                <w:szCs w:val="24"/>
              </w:rPr>
              <w:t>Other information</w:t>
            </w:r>
          </w:p>
          <w:p w14:paraId="7DCE1F44" w14:textId="77777777" w:rsidR="006903B7" w:rsidRPr="006903B7" w:rsidRDefault="006903B7" w:rsidP="006903B7">
            <w:pPr>
              <w:numPr>
                <w:ilvl w:val="0"/>
                <w:numId w:val="55"/>
              </w:numPr>
              <w:overflowPunct/>
              <w:adjustRightInd/>
              <w:snapToGrid w:val="0"/>
              <w:spacing w:before="0" w:after="0" w:line="240" w:lineRule="auto"/>
              <w:ind w:left="720"/>
              <w:textAlignment w:val="auto"/>
              <w:rPr>
                <w:rFonts w:ascii="Times" w:eastAsia="Batang" w:hAnsi="Times"/>
                <w:szCs w:val="24"/>
              </w:rPr>
            </w:pPr>
            <w:proofErr w:type="spellStart"/>
            <w:r w:rsidRPr="006903B7">
              <w:rPr>
                <w:rFonts w:ascii="Times" w:eastAsia="Batang" w:hAnsi="Times" w:hint="eastAsia"/>
                <w:szCs w:val="24"/>
              </w:rPr>
              <w:t>Signaling</w:t>
            </w:r>
            <w:proofErr w:type="spellEnd"/>
            <w:r w:rsidRPr="006903B7">
              <w:rPr>
                <w:rFonts w:ascii="Times" w:eastAsia="Batang" w:hAnsi="Times" w:hint="eastAsia"/>
                <w:szCs w:val="24"/>
              </w:rPr>
              <w:t xml:space="preserve"> of assistance information for categorizing the data</w:t>
            </w:r>
          </w:p>
          <w:p w14:paraId="67926CDC" w14:textId="77777777" w:rsidR="006903B7" w:rsidRPr="006903B7" w:rsidRDefault="006903B7" w:rsidP="006903B7">
            <w:pPr>
              <w:numPr>
                <w:ilvl w:val="1"/>
                <w:numId w:val="55"/>
              </w:numPr>
              <w:overflowPunct/>
              <w:adjustRightInd/>
              <w:snapToGrid w:val="0"/>
              <w:spacing w:before="0" w:after="0" w:line="240" w:lineRule="auto"/>
              <w:ind w:left="1440"/>
              <w:textAlignment w:val="auto"/>
              <w:rPr>
                <w:rFonts w:ascii="Times" w:eastAsia="Batang" w:hAnsi="Times"/>
                <w:szCs w:val="24"/>
              </w:rPr>
            </w:pPr>
            <w:r w:rsidRPr="006903B7">
              <w:rPr>
                <w:rFonts w:ascii="Times" w:eastAsia="Batang" w:hAnsi="Times" w:hint="eastAsia"/>
                <w:szCs w:val="24"/>
              </w:rPr>
              <w:t>Note: The study should consider the feasibility of disclosure of proprietary information</w:t>
            </w:r>
          </w:p>
          <w:p w14:paraId="7767292E" w14:textId="77777777" w:rsidR="006903B7" w:rsidRPr="006903B7" w:rsidRDefault="006903B7" w:rsidP="006903B7">
            <w:pPr>
              <w:numPr>
                <w:ilvl w:val="0"/>
                <w:numId w:val="55"/>
              </w:numPr>
              <w:overflowPunct/>
              <w:adjustRightInd/>
              <w:snapToGrid w:val="0"/>
              <w:spacing w:before="0" w:after="0" w:line="240" w:lineRule="auto"/>
              <w:ind w:left="720"/>
              <w:textAlignment w:val="auto"/>
              <w:rPr>
                <w:rFonts w:ascii="Times" w:eastAsia="Batang" w:hAnsi="Times"/>
                <w:szCs w:val="24"/>
              </w:rPr>
            </w:pPr>
            <w:proofErr w:type="spellStart"/>
            <w:r w:rsidRPr="006903B7">
              <w:rPr>
                <w:rFonts w:ascii="Times" w:eastAsia="Batang" w:hAnsi="Times" w:hint="eastAsia"/>
                <w:szCs w:val="24"/>
              </w:rPr>
              <w:t>Signaling</w:t>
            </w:r>
            <w:proofErr w:type="spellEnd"/>
            <w:r w:rsidRPr="006903B7">
              <w:rPr>
                <w:rFonts w:ascii="Times" w:eastAsia="Batang" w:hAnsi="Times" w:hint="eastAsia"/>
                <w:szCs w:val="24"/>
              </w:rPr>
              <w:t xml:space="preserve"> for data collection procedure</w:t>
            </w:r>
          </w:p>
          <w:p w14:paraId="4BA3D42E" w14:textId="77777777" w:rsidR="006903B7" w:rsidRPr="006903B7" w:rsidRDefault="006903B7" w:rsidP="006903B7">
            <w:pPr>
              <w:numPr>
                <w:ilvl w:val="0"/>
                <w:numId w:val="55"/>
              </w:numPr>
              <w:overflowPunct/>
              <w:adjustRightInd/>
              <w:snapToGrid w:val="0"/>
              <w:spacing w:before="0" w:after="0" w:line="240" w:lineRule="auto"/>
              <w:ind w:left="720"/>
              <w:textAlignment w:val="auto"/>
              <w:rPr>
                <w:rFonts w:ascii="Times" w:eastAsia="Batang" w:hAnsi="Times"/>
                <w:szCs w:val="24"/>
              </w:rPr>
            </w:pPr>
            <w:r w:rsidRPr="006903B7">
              <w:rPr>
                <w:rFonts w:ascii="Times" w:eastAsia="Batang" w:hAnsi="Times" w:hint="eastAsia"/>
                <w:szCs w:val="24"/>
              </w:rPr>
              <w:t xml:space="preserve">Note 1: Use-case specific details can be studied in respective agenda </w:t>
            </w:r>
            <w:proofErr w:type="gramStart"/>
            <w:r w:rsidRPr="006903B7">
              <w:rPr>
                <w:rFonts w:ascii="Times" w:eastAsia="Batang" w:hAnsi="Times" w:hint="eastAsia"/>
                <w:szCs w:val="24"/>
              </w:rPr>
              <w:t>items</w:t>
            </w:r>
            <w:proofErr w:type="gramEnd"/>
          </w:p>
          <w:p w14:paraId="670FB5F6" w14:textId="77777777" w:rsidR="006903B7" w:rsidRPr="006903B7" w:rsidRDefault="006903B7" w:rsidP="006903B7">
            <w:pPr>
              <w:numPr>
                <w:ilvl w:val="0"/>
                <w:numId w:val="55"/>
              </w:numPr>
              <w:overflowPunct/>
              <w:adjustRightInd/>
              <w:snapToGrid w:val="0"/>
              <w:spacing w:before="0" w:after="0" w:line="240" w:lineRule="auto"/>
              <w:ind w:left="720"/>
              <w:textAlignment w:val="auto"/>
              <w:rPr>
                <w:rFonts w:ascii="Times" w:eastAsia="Batang" w:hAnsi="Times"/>
                <w:szCs w:val="24"/>
              </w:rPr>
            </w:pPr>
            <w:r w:rsidRPr="006903B7">
              <w:rPr>
                <w:rFonts w:ascii="Times" w:eastAsia="Batang" w:hAnsi="Times" w:hint="eastAsia"/>
                <w:szCs w:val="24"/>
              </w:rPr>
              <w:t xml:space="preserve">Note 2: </w:t>
            </w:r>
            <w:proofErr w:type="spellStart"/>
            <w:r w:rsidRPr="006903B7">
              <w:rPr>
                <w:rFonts w:ascii="Times" w:eastAsia="Batang" w:hAnsi="Times" w:hint="eastAsia"/>
                <w:szCs w:val="24"/>
              </w:rPr>
              <w:t>Signaling</w:t>
            </w:r>
            <w:proofErr w:type="spellEnd"/>
            <w:r w:rsidRPr="006903B7">
              <w:rPr>
                <w:rFonts w:ascii="Times" w:eastAsia="Batang" w:hAnsi="Times" w:hint="eastAsia"/>
                <w:szCs w:val="24"/>
              </w:rPr>
              <w:t xml:space="preserve"> mechanism details can be studied by appropriate working groups.</w:t>
            </w:r>
          </w:p>
          <w:p w14:paraId="60C4829F" w14:textId="77777777" w:rsidR="006903B7" w:rsidRPr="00C970AA" w:rsidRDefault="006903B7" w:rsidP="007043F8">
            <w:pPr>
              <w:spacing w:after="0"/>
              <w:rPr>
                <w:rFonts w:ascii="Times" w:eastAsia="DengXian" w:hAnsi="Times"/>
                <w:szCs w:val="24"/>
                <w:highlight w:val="green"/>
              </w:rPr>
            </w:pPr>
            <w:r w:rsidRPr="00472AC9">
              <w:rPr>
                <w:rFonts w:ascii="Times" w:eastAsia="DengXian" w:hAnsi="Times" w:hint="eastAsia"/>
                <w:b/>
                <w:bCs/>
                <w:szCs w:val="24"/>
                <w:highlight w:val="green"/>
              </w:rPr>
              <w:t>A</w:t>
            </w:r>
            <w:r w:rsidRPr="00472AC9">
              <w:rPr>
                <w:rFonts w:ascii="Times" w:eastAsia="DengXian" w:hAnsi="Times"/>
                <w:b/>
                <w:bCs/>
                <w:szCs w:val="24"/>
                <w:highlight w:val="green"/>
              </w:rPr>
              <w:t>greement</w:t>
            </w:r>
            <w:r w:rsidRPr="00EF304C">
              <w:rPr>
                <w:rFonts w:ascii="Times" w:eastAsia="DengXian" w:hAnsi="Times"/>
                <w:szCs w:val="24"/>
              </w:rPr>
              <w:t xml:space="preserve"> (beam management</w:t>
            </w:r>
            <w:r>
              <w:rPr>
                <w:rFonts w:ascii="Times" w:eastAsia="DengXian" w:hAnsi="Times"/>
                <w:szCs w:val="24"/>
              </w:rPr>
              <w:t xml:space="preserve">, </w:t>
            </w:r>
            <w:r w:rsidRPr="00475322">
              <w:rPr>
                <w:rFonts w:ascii="Times" w:eastAsia="DengXian" w:hAnsi="Times" w:cs="Times"/>
                <w:color w:val="000000"/>
              </w:rPr>
              <w:t>RAN1#11</w:t>
            </w:r>
            <w:r>
              <w:rPr>
                <w:rFonts w:ascii="Times" w:eastAsia="DengXian" w:hAnsi="Times" w:cs="Times"/>
                <w:color w:val="000000"/>
              </w:rPr>
              <w:t>3</w:t>
            </w:r>
            <w:r w:rsidRPr="00EF304C">
              <w:rPr>
                <w:rFonts w:ascii="Times" w:eastAsia="DengXian" w:hAnsi="Times"/>
                <w:szCs w:val="24"/>
              </w:rPr>
              <w:t>)</w:t>
            </w:r>
          </w:p>
          <w:p w14:paraId="6DD3E8F2" w14:textId="77777777" w:rsidR="006903B7" w:rsidRPr="006903B7" w:rsidRDefault="006903B7" w:rsidP="007043F8">
            <w:pPr>
              <w:spacing w:before="0" w:after="0" w:line="240" w:lineRule="auto"/>
              <w:rPr>
                <w:rFonts w:eastAsia="Batang"/>
                <w:bCs/>
                <w:iCs/>
                <w:szCs w:val="24"/>
              </w:rPr>
            </w:pPr>
            <w:r w:rsidRPr="006903B7">
              <w:rPr>
                <w:rFonts w:eastAsia="Batang"/>
                <w:bCs/>
                <w:iCs/>
                <w:szCs w:val="24"/>
              </w:rPr>
              <w:t xml:space="preserve">Regarding data collection for BM-Case1 and BM-Case2 with a UE-side AI/ML model, study the benefits, </w:t>
            </w:r>
            <w:proofErr w:type="gramStart"/>
            <w:r w:rsidRPr="006903B7">
              <w:rPr>
                <w:rFonts w:eastAsia="Batang"/>
                <w:bCs/>
                <w:iCs/>
                <w:szCs w:val="24"/>
              </w:rPr>
              <w:t>necessity</w:t>
            </w:r>
            <w:proofErr w:type="gramEnd"/>
            <w:r w:rsidRPr="006903B7">
              <w:rPr>
                <w:rFonts w:eastAsia="Batang"/>
                <w:bCs/>
                <w:iCs/>
                <w:szCs w:val="24"/>
              </w:rPr>
              <w:t xml:space="preserve"> and potential specification impact of the following aspect on top of those we have agreed in previous meeting:</w:t>
            </w:r>
          </w:p>
          <w:p w14:paraId="759C8E49" w14:textId="77777777" w:rsidR="006903B7" w:rsidRPr="006903B7" w:rsidRDefault="006903B7" w:rsidP="006903B7">
            <w:pPr>
              <w:numPr>
                <w:ilvl w:val="0"/>
                <w:numId w:val="56"/>
              </w:numPr>
              <w:overflowPunct/>
              <w:autoSpaceDE/>
              <w:autoSpaceDN/>
              <w:adjustRightInd/>
              <w:spacing w:before="0" w:after="0" w:line="240" w:lineRule="auto"/>
              <w:contextualSpacing/>
              <w:textAlignment w:val="auto"/>
              <w:rPr>
                <w:rFonts w:eastAsia="Batang"/>
                <w:bCs/>
                <w:iCs/>
                <w:szCs w:val="24"/>
              </w:rPr>
            </w:pPr>
            <w:r w:rsidRPr="006903B7">
              <w:rPr>
                <w:rFonts w:eastAsia="Batang"/>
                <w:bCs/>
                <w:iCs/>
                <w:szCs w:val="24"/>
              </w:rPr>
              <w:lastRenderedPageBreak/>
              <w:t xml:space="preserve">Assistance information from NW to UE for UE data collection for categorizing the data for the purpose of differentiating characteristics of </w:t>
            </w:r>
            <w:proofErr w:type="gramStart"/>
            <w:r w:rsidRPr="006903B7">
              <w:rPr>
                <w:rFonts w:eastAsia="Batang"/>
                <w:bCs/>
                <w:iCs/>
                <w:szCs w:val="24"/>
              </w:rPr>
              <w:t>data</w:t>
            </w:r>
            <w:proofErr w:type="gramEnd"/>
          </w:p>
          <w:p w14:paraId="120B88D3" w14:textId="77777777" w:rsidR="006903B7" w:rsidRPr="006903B7" w:rsidRDefault="006903B7" w:rsidP="006903B7">
            <w:pPr>
              <w:numPr>
                <w:ilvl w:val="1"/>
                <w:numId w:val="56"/>
              </w:numPr>
              <w:overflowPunct/>
              <w:autoSpaceDE/>
              <w:autoSpaceDN/>
              <w:adjustRightInd/>
              <w:spacing w:before="0" w:after="0" w:line="240" w:lineRule="auto"/>
              <w:contextualSpacing/>
              <w:textAlignment w:val="auto"/>
              <w:rPr>
                <w:rFonts w:eastAsia="Batang"/>
                <w:bCs/>
                <w:iCs/>
                <w:szCs w:val="24"/>
              </w:rPr>
            </w:pPr>
            <w:r w:rsidRPr="006903B7">
              <w:rPr>
                <w:rFonts w:eastAsia="Batang"/>
                <w:bCs/>
                <w:iCs/>
                <w:szCs w:val="24"/>
              </w:rPr>
              <w:t>The assistance information should preserve privacy/proprietary information.</w:t>
            </w:r>
          </w:p>
          <w:p w14:paraId="5F8CB555" w14:textId="77777777" w:rsidR="006903B7" w:rsidRPr="00904EBE" w:rsidRDefault="006903B7" w:rsidP="007043F8">
            <w:pPr>
              <w:spacing w:after="0"/>
              <w:rPr>
                <w:rFonts w:ascii="Times" w:eastAsia="DengXian" w:hAnsi="Times"/>
              </w:rPr>
            </w:pPr>
            <w:r w:rsidRPr="00472AC9">
              <w:rPr>
                <w:rFonts w:ascii="Times" w:eastAsia="DengXian" w:hAnsi="Times"/>
                <w:b/>
                <w:bCs/>
              </w:rPr>
              <w:t>Observation</w:t>
            </w:r>
            <w:r>
              <w:rPr>
                <w:rFonts w:ascii="Times" w:eastAsia="DengXian" w:hAnsi="Times"/>
              </w:rPr>
              <w:t xml:space="preserve"> (CSI, </w:t>
            </w:r>
            <w:r w:rsidRPr="00475322">
              <w:rPr>
                <w:rFonts w:ascii="Times" w:eastAsia="DengXian" w:hAnsi="Times" w:cs="Times"/>
                <w:color w:val="000000"/>
              </w:rPr>
              <w:t>RAN1#11</w:t>
            </w:r>
            <w:r>
              <w:rPr>
                <w:rFonts w:ascii="Times" w:eastAsia="DengXian" w:hAnsi="Times" w:cs="Times"/>
                <w:color w:val="000000"/>
              </w:rPr>
              <w:t>4</w:t>
            </w:r>
            <w:r>
              <w:rPr>
                <w:rFonts w:ascii="Times" w:eastAsia="DengXian" w:hAnsi="Times"/>
              </w:rPr>
              <w:t>)</w:t>
            </w:r>
          </w:p>
          <w:p w14:paraId="34155DF0" w14:textId="77777777" w:rsidR="006903B7" w:rsidRPr="006903B7" w:rsidRDefault="006903B7" w:rsidP="007043F8">
            <w:pPr>
              <w:spacing w:before="0" w:after="0" w:line="240" w:lineRule="auto"/>
              <w:rPr>
                <w:rFonts w:eastAsia="Malgun Gothic"/>
              </w:rPr>
            </w:pPr>
            <w:r w:rsidRPr="006903B7">
              <w:rPr>
                <w:rFonts w:eastAsia="Malgun Gothic"/>
              </w:rPr>
              <w:t xml:space="preserve">In CSI prediction using UE sided model use case, at least the following aspects have been proposed by companies on data collection, including: </w:t>
            </w:r>
          </w:p>
          <w:p w14:paraId="32C194C8" w14:textId="77777777" w:rsidR="006903B7" w:rsidRPr="006903B7" w:rsidRDefault="006903B7" w:rsidP="006903B7">
            <w:pPr>
              <w:numPr>
                <w:ilvl w:val="0"/>
                <w:numId w:val="58"/>
              </w:numPr>
              <w:spacing w:before="0" w:after="0" w:line="240" w:lineRule="auto"/>
              <w:rPr>
                <w:rFonts w:eastAsia="Malgun Gothic"/>
                <w:lang w:eastAsia="x-none"/>
              </w:rPr>
            </w:pPr>
            <w:proofErr w:type="spellStart"/>
            <w:r w:rsidRPr="006903B7">
              <w:rPr>
                <w:rFonts w:eastAsia="Malgun Gothic"/>
                <w:lang w:eastAsia="x-none"/>
              </w:rPr>
              <w:t>Signaling</w:t>
            </w:r>
            <w:proofErr w:type="spellEnd"/>
            <w:r w:rsidRPr="006903B7">
              <w:rPr>
                <w:rFonts w:eastAsia="Malgun Gothic"/>
                <w:lang w:eastAsia="x-none"/>
              </w:rPr>
              <w:t xml:space="preserve"> and procedures for the data collection </w:t>
            </w:r>
          </w:p>
          <w:p w14:paraId="47759944" w14:textId="77777777" w:rsidR="006903B7" w:rsidRPr="006903B7" w:rsidRDefault="006903B7" w:rsidP="006903B7">
            <w:pPr>
              <w:numPr>
                <w:ilvl w:val="1"/>
                <w:numId w:val="57"/>
              </w:numPr>
              <w:overflowPunct/>
              <w:autoSpaceDE/>
              <w:autoSpaceDN/>
              <w:adjustRightInd/>
              <w:spacing w:before="0" w:after="0" w:line="240" w:lineRule="auto"/>
              <w:textAlignment w:val="auto"/>
              <w:rPr>
                <w:rFonts w:eastAsia="Batang"/>
              </w:rPr>
            </w:pPr>
            <w:r w:rsidRPr="006903B7">
              <w:rPr>
                <w:rFonts w:eastAsia="Batang"/>
              </w:rPr>
              <w:t xml:space="preserve">data collection indicated by </w:t>
            </w:r>
            <w:proofErr w:type="gramStart"/>
            <w:r w:rsidRPr="006903B7">
              <w:rPr>
                <w:rFonts w:eastAsia="Batang"/>
              </w:rPr>
              <w:t>NW</w:t>
            </w:r>
            <w:proofErr w:type="gramEnd"/>
            <w:r w:rsidRPr="006903B7">
              <w:rPr>
                <w:rFonts w:eastAsia="Batang"/>
              </w:rPr>
              <w:t xml:space="preserve"> </w:t>
            </w:r>
          </w:p>
          <w:p w14:paraId="0585B307" w14:textId="77777777" w:rsidR="006903B7" w:rsidRPr="006903B7" w:rsidRDefault="006903B7" w:rsidP="006903B7">
            <w:pPr>
              <w:numPr>
                <w:ilvl w:val="1"/>
                <w:numId w:val="57"/>
              </w:numPr>
              <w:overflowPunct/>
              <w:autoSpaceDE/>
              <w:autoSpaceDN/>
              <w:adjustRightInd/>
              <w:spacing w:before="0" w:after="0" w:line="240" w:lineRule="auto"/>
              <w:textAlignment w:val="auto"/>
              <w:rPr>
                <w:rFonts w:eastAsia="Batang"/>
              </w:rPr>
            </w:pPr>
            <w:r w:rsidRPr="006903B7">
              <w:rPr>
                <w:rFonts w:eastAsia="Batang"/>
              </w:rPr>
              <w:t xml:space="preserve">Requested from UE for data </w:t>
            </w:r>
            <w:proofErr w:type="gramStart"/>
            <w:r w:rsidRPr="006903B7">
              <w:rPr>
                <w:rFonts w:eastAsia="Batang"/>
              </w:rPr>
              <w:t>collection</w:t>
            </w:r>
            <w:proofErr w:type="gramEnd"/>
            <w:r w:rsidRPr="006903B7">
              <w:rPr>
                <w:rFonts w:eastAsia="Batang"/>
              </w:rPr>
              <w:t xml:space="preserve"> </w:t>
            </w:r>
          </w:p>
          <w:p w14:paraId="7531C78A" w14:textId="77777777" w:rsidR="006903B7" w:rsidRPr="006903B7" w:rsidRDefault="006903B7" w:rsidP="006903B7">
            <w:pPr>
              <w:numPr>
                <w:ilvl w:val="0"/>
                <w:numId w:val="58"/>
              </w:numPr>
              <w:spacing w:before="0" w:after="0" w:line="240" w:lineRule="auto"/>
              <w:rPr>
                <w:rFonts w:eastAsia="Malgun Gothic"/>
                <w:lang w:eastAsia="x-none"/>
              </w:rPr>
            </w:pPr>
            <w:r w:rsidRPr="006903B7">
              <w:rPr>
                <w:rFonts w:eastAsia="Malgun Gothic"/>
                <w:lang w:eastAsia="x-none"/>
              </w:rPr>
              <w:t xml:space="preserve">CSI-RS configuration </w:t>
            </w:r>
          </w:p>
          <w:p w14:paraId="11C0FB96" w14:textId="77777777" w:rsidR="006903B7" w:rsidRPr="006903B7" w:rsidRDefault="006903B7" w:rsidP="006903B7">
            <w:pPr>
              <w:numPr>
                <w:ilvl w:val="0"/>
                <w:numId w:val="58"/>
              </w:numPr>
              <w:spacing w:before="0" w:after="0" w:line="240" w:lineRule="auto"/>
              <w:rPr>
                <w:rFonts w:eastAsia="Malgun Gothic"/>
                <w:lang w:eastAsia="x-none"/>
              </w:rPr>
            </w:pPr>
            <w:r w:rsidRPr="006903B7">
              <w:rPr>
                <w:rFonts w:eastAsia="Malgun Gothic"/>
                <w:lang w:eastAsia="x-none"/>
              </w:rPr>
              <w:t>Assistance information for categorizing the data, if needed</w:t>
            </w:r>
          </w:p>
          <w:p w14:paraId="3380661C" w14:textId="77777777" w:rsidR="006903B7" w:rsidRPr="006E535C" w:rsidRDefault="006903B7" w:rsidP="006903B7">
            <w:pPr>
              <w:numPr>
                <w:ilvl w:val="1"/>
                <w:numId w:val="58"/>
              </w:numPr>
              <w:spacing w:before="0" w:after="0" w:line="240" w:lineRule="auto"/>
              <w:rPr>
                <w:rFonts w:eastAsia="Malgun Gothic"/>
                <w:color w:val="000000"/>
                <w:lang w:eastAsia="x-none"/>
              </w:rPr>
            </w:pPr>
            <w:r w:rsidRPr="006903B7">
              <w:rPr>
                <w:rFonts w:eastAsia="Malgun Gothic"/>
                <w:lang w:eastAsia="x-none"/>
              </w:rPr>
              <w:t>The provision of assistance information needs to consider feasibility of disclosing proprietary information to the other side.</w:t>
            </w:r>
          </w:p>
        </w:tc>
      </w:tr>
    </w:tbl>
    <w:p w14:paraId="7ED07787" w14:textId="77777777" w:rsidR="006903B7" w:rsidRPr="006903B7" w:rsidRDefault="006903B7" w:rsidP="006F6845">
      <w:pPr>
        <w:spacing w:before="120" w:after="0"/>
        <w:jc w:val="both"/>
        <w:rPr>
          <w:sz w:val="22"/>
          <w:szCs w:val="22"/>
          <w:lang w:eastAsia="zh-CN"/>
        </w:rPr>
      </w:pPr>
    </w:p>
    <w:p w14:paraId="0F9546D9" w14:textId="47367DF6" w:rsidR="003A1548" w:rsidRDefault="0049515B" w:rsidP="006F6845">
      <w:pPr>
        <w:spacing w:before="120" w:after="0"/>
        <w:jc w:val="both"/>
        <w:rPr>
          <w:sz w:val="22"/>
          <w:szCs w:val="22"/>
          <w:lang w:val="en-US" w:eastAsia="zh-CN"/>
        </w:rPr>
      </w:pPr>
      <w:r>
        <w:rPr>
          <w:sz w:val="22"/>
          <w:szCs w:val="22"/>
          <w:lang w:val="en-US" w:eastAsia="zh-CN"/>
        </w:rPr>
        <w:t xml:space="preserve">One of the important aspects of data contents is </w:t>
      </w:r>
      <w:r w:rsidR="00CD0BED">
        <w:rPr>
          <w:sz w:val="22"/>
          <w:szCs w:val="22"/>
          <w:lang w:val="en-US" w:eastAsia="zh-CN"/>
        </w:rPr>
        <w:t xml:space="preserve">the </w:t>
      </w:r>
      <w:r>
        <w:rPr>
          <w:sz w:val="22"/>
          <w:szCs w:val="22"/>
          <w:lang w:val="en-US" w:eastAsia="zh-CN"/>
        </w:rPr>
        <w:t xml:space="preserve">additional condition and its related assistance information. </w:t>
      </w:r>
      <w:r w:rsidR="005D6861">
        <w:rPr>
          <w:sz w:val="22"/>
          <w:szCs w:val="22"/>
          <w:lang w:val="en-US" w:eastAsia="zh-CN"/>
        </w:rPr>
        <w:t xml:space="preserve">In </w:t>
      </w:r>
      <w:r w:rsidR="006903B7">
        <w:rPr>
          <w:sz w:val="22"/>
          <w:szCs w:val="22"/>
          <w:lang w:val="en-US" w:eastAsia="zh-CN"/>
        </w:rPr>
        <w:t xml:space="preserve">the </w:t>
      </w:r>
      <w:r w:rsidR="005D6861">
        <w:rPr>
          <w:sz w:val="22"/>
          <w:szCs w:val="22"/>
          <w:lang w:val="en-US" w:eastAsia="zh-CN"/>
        </w:rPr>
        <w:t xml:space="preserve">Rel-18 SI, </w:t>
      </w:r>
      <w:r w:rsidR="00CD0BED">
        <w:rPr>
          <w:sz w:val="22"/>
          <w:szCs w:val="22"/>
          <w:lang w:val="en-US" w:eastAsia="zh-CN"/>
        </w:rPr>
        <w:t xml:space="preserve">the </w:t>
      </w:r>
      <w:r w:rsidR="005D6861">
        <w:rPr>
          <w:sz w:val="22"/>
          <w:szCs w:val="22"/>
          <w:lang w:val="en-US" w:eastAsia="zh-CN"/>
        </w:rPr>
        <w:t xml:space="preserve">additional condition and assistance information are widely studied in both </w:t>
      </w:r>
      <w:r w:rsidR="00CD0BED">
        <w:rPr>
          <w:sz w:val="22"/>
          <w:szCs w:val="22"/>
          <w:lang w:val="en-US" w:eastAsia="zh-CN"/>
        </w:rPr>
        <w:t xml:space="preserve">the </w:t>
      </w:r>
      <w:r w:rsidR="005D6861">
        <w:rPr>
          <w:sz w:val="22"/>
          <w:szCs w:val="22"/>
          <w:lang w:val="en-US" w:eastAsia="zh-CN"/>
        </w:rPr>
        <w:t>general aspect and in</w:t>
      </w:r>
      <w:r w:rsidR="00CD0BED">
        <w:rPr>
          <w:sz w:val="22"/>
          <w:szCs w:val="22"/>
          <w:lang w:val="en-US" w:eastAsia="zh-CN"/>
        </w:rPr>
        <w:t xml:space="preserve"> the</w:t>
      </w:r>
      <w:r w:rsidR="005D6861">
        <w:rPr>
          <w:sz w:val="22"/>
          <w:szCs w:val="22"/>
          <w:lang w:val="en-US" w:eastAsia="zh-CN"/>
        </w:rPr>
        <w:t xml:space="preserve"> (sub) use case agenda. </w:t>
      </w:r>
    </w:p>
    <w:p w14:paraId="2D153B2E" w14:textId="77777777" w:rsidR="003A1548" w:rsidRDefault="003A1548" w:rsidP="003A1548">
      <w:pPr>
        <w:spacing w:before="120" w:after="0"/>
        <w:jc w:val="both"/>
        <w:rPr>
          <w:sz w:val="22"/>
          <w:szCs w:val="22"/>
          <w:lang w:val="en-US" w:eastAsia="zh-CN"/>
        </w:rPr>
      </w:pPr>
      <w:bookmarkStart w:id="32" w:name="_Int_96epsHx4"/>
      <w:r w:rsidRPr="42B174FF">
        <w:rPr>
          <w:sz w:val="22"/>
          <w:szCs w:val="22"/>
          <w:lang w:val="en-US" w:eastAsia="zh-CN"/>
        </w:rPr>
        <w:t>It is agreed that additional conditions refer to any aspects that are assumed for the training of the model.</w:t>
      </w:r>
      <w:bookmarkEnd w:id="32"/>
      <w:r w:rsidRPr="42B174FF">
        <w:rPr>
          <w:sz w:val="22"/>
          <w:szCs w:val="22"/>
          <w:lang w:val="en-US" w:eastAsia="zh-CN"/>
        </w:rPr>
        <w:t xml:space="preserve"> </w:t>
      </w:r>
      <w:r w:rsidRPr="42B174FF">
        <w:rPr>
          <w:sz w:val="22"/>
          <w:szCs w:val="22"/>
          <w:lang w:eastAsia="zh-CN"/>
        </w:rPr>
        <w:t xml:space="preserve">According to our understanding, </w:t>
      </w:r>
      <w:r w:rsidRPr="42B174FF">
        <w:rPr>
          <w:sz w:val="22"/>
          <w:szCs w:val="22"/>
          <w:lang w:val="en-US" w:eastAsia="zh-CN"/>
        </w:rPr>
        <w:t xml:space="preserve">assistance information can be used to convey the additional condition in data collection. The relevant agreements on assistance information are summarized in the above table. </w:t>
      </w:r>
    </w:p>
    <w:p w14:paraId="6E849B45" w14:textId="77777777" w:rsidR="003A1548" w:rsidRPr="009A1550" w:rsidRDefault="003A1548" w:rsidP="009044F8">
      <w:pPr>
        <w:spacing w:before="240" w:after="240"/>
        <w:jc w:val="both"/>
        <w:rPr>
          <w:b/>
          <w:bCs/>
          <w:sz w:val="22"/>
          <w:szCs w:val="22"/>
          <w:lang w:val="en-US" w:eastAsia="zh-CN"/>
        </w:rPr>
      </w:pPr>
      <w:bookmarkStart w:id="33" w:name="_Hlk159071266"/>
      <w:r w:rsidRPr="009A1550">
        <w:rPr>
          <w:b/>
          <w:bCs/>
          <w:sz w:val="22"/>
          <w:szCs w:val="22"/>
          <w:lang w:val="en-US" w:eastAsia="zh-CN"/>
        </w:rPr>
        <w:t>Observation-</w:t>
      </w:r>
      <w:r>
        <w:rPr>
          <w:b/>
          <w:bCs/>
          <w:sz w:val="22"/>
          <w:szCs w:val="22"/>
          <w:lang w:val="en-US" w:eastAsia="zh-CN"/>
        </w:rPr>
        <w:t xml:space="preserve">5: </w:t>
      </w:r>
      <w:r w:rsidRPr="009A1550">
        <w:rPr>
          <w:b/>
          <w:bCs/>
          <w:sz w:val="22"/>
          <w:szCs w:val="22"/>
          <w:lang w:val="en-US" w:eastAsia="zh-CN"/>
        </w:rPr>
        <w:t xml:space="preserve">Assistance information can be </w:t>
      </w:r>
      <w:r>
        <w:rPr>
          <w:b/>
          <w:bCs/>
          <w:sz w:val="22"/>
          <w:szCs w:val="22"/>
          <w:lang w:val="en-US" w:eastAsia="zh-CN"/>
        </w:rPr>
        <w:t>used</w:t>
      </w:r>
      <w:r w:rsidRPr="009A1550">
        <w:rPr>
          <w:b/>
          <w:bCs/>
          <w:sz w:val="22"/>
          <w:szCs w:val="22"/>
          <w:lang w:val="en-US" w:eastAsia="zh-CN"/>
        </w:rPr>
        <w:t xml:space="preserve"> to </w:t>
      </w:r>
      <w:r>
        <w:rPr>
          <w:b/>
          <w:bCs/>
          <w:sz w:val="22"/>
          <w:szCs w:val="22"/>
          <w:lang w:val="en-US" w:eastAsia="zh-CN"/>
        </w:rPr>
        <w:t xml:space="preserve">convey the </w:t>
      </w:r>
      <w:r w:rsidRPr="009A1550">
        <w:rPr>
          <w:b/>
          <w:bCs/>
          <w:sz w:val="22"/>
          <w:szCs w:val="22"/>
          <w:lang w:val="en-US" w:eastAsia="zh-CN"/>
        </w:rPr>
        <w:t xml:space="preserve">additional condition </w:t>
      </w:r>
      <w:r>
        <w:rPr>
          <w:b/>
          <w:bCs/>
          <w:sz w:val="22"/>
          <w:szCs w:val="22"/>
          <w:lang w:val="en-US" w:eastAsia="zh-CN"/>
        </w:rPr>
        <w:t>in data collection</w:t>
      </w:r>
      <w:r w:rsidRPr="009A1550">
        <w:rPr>
          <w:b/>
          <w:bCs/>
          <w:sz w:val="22"/>
          <w:szCs w:val="22"/>
          <w:lang w:val="en-US" w:eastAsia="zh-CN"/>
        </w:rPr>
        <w:t>.</w:t>
      </w:r>
    </w:p>
    <w:bookmarkEnd w:id="33"/>
    <w:p w14:paraId="360FD577" w14:textId="77777777" w:rsidR="003A1548" w:rsidRDefault="00AA3629" w:rsidP="003A1548">
      <w:pPr>
        <w:spacing w:before="120" w:after="0"/>
        <w:jc w:val="both"/>
        <w:rPr>
          <w:sz w:val="22"/>
          <w:szCs w:val="22"/>
          <w:lang w:val="en-US" w:eastAsia="zh-CN"/>
        </w:rPr>
      </w:pPr>
      <w:r w:rsidRPr="006903B7">
        <w:rPr>
          <w:sz w:val="22"/>
          <w:szCs w:val="22"/>
          <w:lang w:val="en-US" w:eastAsia="zh-CN"/>
        </w:rPr>
        <w:t>For AI/ML model identification and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lang w:val="en-US" w:eastAsia="zh-CN"/>
        </w:rPr>
        <w:t xml:space="preserve"> Meanwhile, </w:t>
      </w:r>
      <w:proofErr w:type="spellStart"/>
      <w:proofErr w:type="gramStart"/>
      <w:r w:rsidR="006A0AFB" w:rsidRPr="006A0AFB">
        <w:rPr>
          <w:sz w:val="22"/>
          <w:szCs w:val="22"/>
          <w:lang w:val="en-US" w:eastAsia="zh-CN"/>
        </w:rPr>
        <w:t>Signalling</w:t>
      </w:r>
      <w:proofErr w:type="spellEnd"/>
      <w:proofErr w:type="gramEnd"/>
      <w:r w:rsidR="006A0AFB" w:rsidRPr="006A0AFB">
        <w:rPr>
          <w:sz w:val="22"/>
          <w:szCs w:val="22"/>
          <w:lang w:val="en-US" w:eastAsia="zh-CN"/>
        </w:rPr>
        <w:t xml:space="preserve"> of assistance information for categorizing the data</w:t>
      </w:r>
      <w:r w:rsidR="006A0AFB">
        <w:rPr>
          <w:sz w:val="22"/>
          <w:szCs w:val="22"/>
          <w:lang w:val="en-US" w:eastAsia="zh-CN"/>
        </w:rPr>
        <w:t xml:space="preserve"> may have specification impacts.</w:t>
      </w:r>
      <w:r w:rsidR="003A1548">
        <w:rPr>
          <w:sz w:val="22"/>
          <w:szCs w:val="22"/>
          <w:lang w:val="en-US" w:eastAsia="zh-CN"/>
        </w:rPr>
        <w:t xml:space="preserve"> Unfortunately, there is no conclusion on whether/which additional condition or assistance information should be specified in each (sub) use case. </w:t>
      </w:r>
    </w:p>
    <w:p w14:paraId="4E8E95A8" w14:textId="2968BC5D" w:rsidR="00093330" w:rsidRDefault="005D6861" w:rsidP="00B0653C">
      <w:pPr>
        <w:spacing w:before="120" w:after="0"/>
        <w:jc w:val="both"/>
        <w:rPr>
          <w:sz w:val="22"/>
          <w:szCs w:val="22"/>
          <w:lang w:val="en-US" w:eastAsia="zh-CN"/>
        </w:rPr>
      </w:pPr>
      <w:r>
        <w:rPr>
          <w:sz w:val="22"/>
          <w:szCs w:val="22"/>
          <w:lang w:val="en-US" w:eastAsia="zh-CN"/>
        </w:rPr>
        <w:t>Referring to the evaluations of each use case, non-specified parameters and features are used in model training</w:t>
      </w:r>
      <w:r w:rsidR="00475322">
        <w:rPr>
          <w:sz w:val="22"/>
          <w:szCs w:val="22"/>
          <w:lang w:val="en-US" w:eastAsia="zh-CN"/>
        </w:rPr>
        <w:t xml:space="preserve"> procedure</w:t>
      </w:r>
      <w:r>
        <w:rPr>
          <w:sz w:val="22"/>
          <w:szCs w:val="22"/>
          <w:lang w:val="en-US" w:eastAsia="zh-CN"/>
        </w:rPr>
        <w:t xml:space="preserve">. For example, in </w:t>
      </w:r>
      <w:r w:rsidR="00A56CE0">
        <w:rPr>
          <w:sz w:val="22"/>
          <w:szCs w:val="22"/>
          <w:lang w:val="en-US" w:eastAsia="zh-CN"/>
        </w:rPr>
        <w:t xml:space="preserve">the </w:t>
      </w:r>
      <w:r>
        <w:rPr>
          <w:sz w:val="22"/>
          <w:szCs w:val="22"/>
          <w:lang w:val="en-US" w:eastAsia="zh-CN"/>
        </w:rPr>
        <w:t>model generalization test</w:t>
      </w:r>
      <w:r w:rsidR="00A56CE0">
        <w:rPr>
          <w:sz w:val="22"/>
          <w:szCs w:val="22"/>
          <w:lang w:val="en-US" w:eastAsia="zh-CN"/>
        </w:rPr>
        <w:t>s</w:t>
      </w:r>
      <w:r>
        <w:rPr>
          <w:sz w:val="22"/>
          <w:szCs w:val="22"/>
          <w:lang w:val="en-US" w:eastAsia="zh-CN"/>
        </w:rPr>
        <w:t xml:space="preserve">, </w:t>
      </w:r>
      <w:r w:rsidR="00A56CE0">
        <w:rPr>
          <w:sz w:val="22"/>
          <w:szCs w:val="22"/>
          <w:lang w:val="en-US" w:eastAsia="zh-CN"/>
        </w:rPr>
        <w:t xml:space="preserve">data from various scenarios, data from various UE mobilities, data from different </w:t>
      </w:r>
      <w:proofErr w:type="spellStart"/>
      <w:r w:rsidR="00A56CE0">
        <w:rPr>
          <w:sz w:val="22"/>
          <w:szCs w:val="22"/>
          <w:lang w:val="en-US" w:eastAsia="zh-CN"/>
        </w:rPr>
        <w:t>gNB</w:t>
      </w:r>
      <w:proofErr w:type="spellEnd"/>
      <w:r w:rsidR="00A56CE0">
        <w:rPr>
          <w:sz w:val="22"/>
          <w:szCs w:val="22"/>
          <w:lang w:val="en-US" w:eastAsia="zh-CN"/>
        </w:rPr>
        <w:t xml:space="preserve"> settings </w:t>
      </w:r>
      <w:r w:rsidR="00475322">
        <w:rPr>
          <w:sz w:val="22"/>
          <w:szCs w:val="22"/>
          <w:lang w:val="en-US" w:eastAsia="zh-CN"/>
        </w:rPr>
        <w:t>are taken as the conditions for generalization</w:t>
      </w:r>
      <w:r w:rsidR="00A56CE0">
        <w:rPr>
          <w:sz w:val="22"/>
          <w:szCs w:val="22"/>
          <w:lang w:val="en-US" w:eastAsia="zh-CN"/>
        </w:rPr>
        <w:t xml:space="preserve">. </w:t>
      </w:r>
      <w:r w:rsidR="00475322">
        <w:rPr>
          <w:sz w:val="22"/>
          <w:szCs w:val="22"/>
          <w:lang w:val="en-US" w:eastAsia="zh-CN"/>
        </w:rPr>
        <w:t xml:space="preserve">It is not problematic for simulation-based data generation. </w:t>
      </w:r>
      <w:r w:rsidR="007255F9">
        <w:rPr>
          <w:sz w:val="22"/>
          <w:szCs w:val="22"/>
          <w:lang w:val="en-US" w:eastAsia="zh-CN"/>
        </w:rPr>
        <w:t>However, i</w:t>
      </w:r>
      <w:r w:rsidR="00475322">
        <w:rPr>
          <w:sz w:val="22"/>
          <w:szCs w:val="22"/>
          <w:lang w:val="en-US" w:eastAsia="zh-CN"/>
        </w:rPr>
        <w:t xml:space="preserve">t </w:t>
      </w:r>
      <w:r w:rsidR="00824096">
        <w:rPr>
          <w:sz w:val="22"/>
          <w:szCs w:val="22"/>
          <w:lang w:val="en-US" w:eastAsia="zh-CN"/>
        </w:rPr>
        <w:t xml:space="preserve">would be difficult to have such assistance information for data categorization if the model generalization is developed and assessed by </w:t>
      </w:r>
      <w:r w:rsidR="007255F9">
        <w:rPr>
          <w:sz w:val="22"/>
          <w:szCs w:val="22"/>
          <w:lang w:val="en-US" w:eastAsia="zh-CN"/>
        </w:rPr>
        <w:t xml:space="preserve">the </w:t>
      </w:r>
      <w:r w:rsidR="00824096">
        <w:rPr>
          <w:sz w:val="22"/>
          <w:szCs w:val="22"/>
          <w:lang w:val="en-US" w:eastAsia="zh-CN"/>
        </w:rPr>
        <w:t>field data from</w:t>
      </w:r>
      <w:r w:rsidR="007255F9">
        <w:rPr>
          <w:sz w:val="22"/>
          <w:szCs w:val="22"/>
          <w:lang w:val="en-US" w:eastAsia="zh-CN"/>
        </w:rPr>
        <w:t xml:space="preserve"> the</w:t>
      </w:r>
      <w:r w:rsidR="00824096">
        <w:rPr>
          <w:sz w:val="22"/>
          <w:szCs w:val="22"/>
          <w:lang w:val="en-US" w:eastAsia="zh-CN"/>
        </w:rPr>
        <w:t xml:space="preserve"> live network.</w:t>
      </w:r>
      <w:r w:rsidR="007255F9">
        <w:rPr>
          <w:sz w:val="22"/>
          <w:szCs w:val="22"/>
          <w:lang w:val="en-US" w:eastAsia="zh-CN"/>
        </w:rPr>
        <w:t xml:space="preserve"> </w:t>
      </w:r>
    </w:p>
    <w:p w14:paraId="127CFEA4" w14:textId="369DD8A3" w:rsidR="00885EB9" w:rsidRDefault="00885EB9" w:rsidP="00B0653C">
      <w:pPr>
        <w:spacing w:before="120" w:after="0"/>
        <w:jc w:val="both"/>
        <w:rPr>
          <w:sz w:val="22"/>
          <w:szCs w:val="22"/>
          <w:lang w:val="en-US" w:eastAsia="zh-CN"/>
        </w:rPr>
      </w:pPr>
      <w:r>
        <w:rPr>
          <w:sz w:val="22"/>
          <w:szCs w:val="22"/>
          <w:lang w:val="en-US" w:eastAsia="zh-CN"/>
        </w:rPr>
        <w:t xml:space="preserve">In general, it is important to ensure the dataset(s) </w:t>
      </w:r>
      <w:r w:rsidR="00AA3629">
        <w:rPr>
          <w:sz w:val="22"/>
          <w:szCs w:val="22"/>
          <w:lang w:val="en-US" w:eastAsia="zh-CN"/>
        </w:rPr>
        <w:t xml:space="preserve">used </w:t>
      </w:r>
      <w:r>
        <w:rPr>
          <w:sz w:val="22"/>
          <w:szCs w:val="22"/>
          <w:lang w:val="en-US" w:eastAsia="zh-CN"/>
        </w:rPr>
        <w:t xml:space="preserve">for model training </w:t>
      </w:r>
      <w:r w:rsidR="00AA3629">
        <w:rPr>
          <w:sz w:val="22"/>
          <w:szCs w:val="22"/>
          <w:lang w:val="en-US" w:eastAsia="zh-CN"/>
        </w:rPr>
        <w:t xml:space="preserve">can cover all the data features during its model inference applications, no matter for a generalized model or for a specific model (e.g. cell/site-specific model). </w:t>
      </w:r>
    </w:p>
    <w:p w14:paraId="3EC40622" w14:textId="4A3F25EF" w:rsidR="00885EB9" w:rsidRPr="00AA3629" w:rsidRDefault="00AA3629" w:rsidP="00B0653C">
      <w:pPr>
        <w:spacing w:before="120" w:after="0"/>
        <w:jc w:val="both"/>
        <w:rPr>
          <w:sz w:val="22"/>
          <w:szCs w:val="22"/>
          <w:lang w:val="en-US" w:eastAsia="zh-CN"/>
        </w:rPr>
      </w:pPr>
      <w:r w:rsidRPr="003A1548">
        <w:rPr>
          <w:sz w:val="22"/>
          <w:szCs w:val="22"/>
          <w:lang w:val="en-US" w:eastAsia="zh-CN"/>
        </w:rPr>
        <w:t xml:space="preserve">To ensure such kind of data consistency between </w:t>
      </w:r>
      <w:r w:rsidR="006A0AFB" w:rsidRPr="003A1548">
        <w:rPr>
          <w:sz w:val="22"/>
          <w:szCs w:val="22"/>
          <w:lang w:val="en-US" w:eastAsia="zh-CN"/>
        </w:rPr>
        <w:t xml:space="preserve">the </w:t>
      </w:r>
      <w:r w:rsidRPr="003A1548">
        <w:rPr>
          <w:sz w:val="22"/>
          <w:szCs w:val="22"/>
          <w:lang w:val="en-US" w:eastAsia="zh-CN"/>
        </w:rPr>
        <w:t xml:space="preserve">model training </w:t>
      </w:r>
      <w:r w:rsidR="006A0AFB" w:rsidRPr="003A1548">
        <w:rPr>
          <w:sz w:val="22"/>
          <w:szCs w:val="22"/>
          <w:lang w:val="en-US" w:eastAsia="zh-CN"/>
        </w:rPr>
        <w:t xml:space="preserve">phase </w:t>
      </w:r>
      <w:r w:rsidRPr="003A1548">
        <w:rPr>
          <w:sz w:val="22"/>
          <w:szCs w:val="22"/>
          <w:lang w:val="en-US" w:eastAsia="zh-CN"/>
        </w:rPr>
        <w:t xml:space="preserve">and </w:t>
      </w:r>
      <w:r w:rsidR="006A0AFB" w:rsidRPr="003A1548">
        <w:rPr>
          <w:sz w:val="22"/>
          <w:szCs w:val="22"/>
          <w:lang w:val="en-US" w:eastAsia="zh-CN"/>
        </w:rPr>
        <w:t xml:space="preserve">the </w:t>
      </w:r>
      <w:r w:rsidRPr="003A1548">
        <w:rPr>
          <w:sz w:val="22"/>
          <w:szCs w:val="22"/>
          <w:lang w:val="en-US" w:eastAsia="zh-CN"/>
        </w:rPr>
        <w:t>model inference</w:t>
      </w:r>
      <w:r w:rsidR="006A0AFB" w:rsidRPr="003A1548">
        <w:rPr>
          <w:sz w:val="22"/>
          <w:szCs w:val="22"/>
          <w:lang w:val="en-US" w:eastAsia="zh-CN"/>
        </w:rPr>
        <w:t xml:space="preserve"> phase</w:t>
      </w:r>
      <w:r w:rsidRPr="003A1548">
        <w:rPr>
          <w:sz w:val="22"/>
          <w:szCs w:val="22"/>
          <w:lang w:val="en-US" w:eastAsia="zh-CN"/>
        </w:rPr>
        <w:t xml:space="preserve">, </w:t>
      </w:r>
      <w:r w:rsidRPr="003A1548">
        <w:rPr>
          <w:sz w:val="22"/>
          <w:szCs w:val="22"/>
          <w:lang w:eastAsia="zh-CN"/>
        </w:rPr>
        <w:t>it is important to provide the assistance information in data collection to the training entity.</w:t>
      </w:r>
    </w:p>
    <w:p w14:paraId="27D8B0D2" w14:textId="32161D35" w:rsidR="008B602C" w:rsidRDefault="008B602C" w:rsidP="009044F8">
      <w:pPr>
        <w:spacing w:before="240" w:after="240"/>
        <w:jc w:val="both"/>
        <w:rPr>
          <w:b/>
          <w:bCs/>
          <w:sz w:val="22"/>
          <w:szCs w:val="22"/>
          <w:lang w:val="en-US" w:eastAsia="zh-CN"/>
        </w:rPr>
      </w:pPr>
      <w:bookmarkStart w:id="34" w:name="_Hlk159071280"/>
      <w:r w:rsidRPr="00517153">
        <w:rPr>
          <w:b/>
          <w:bCs/>
          <w:sz w:val="22"/>
          <w:szCs w:val="22"/>
          <w:lang w:val="en-US" w:eastAsia="zh-CN"/>
        </w:rPr>
        <w:t>Proposal-</w:t>
      </w:r>
      <w:r w:rsidR="00F107D9">
        <w:rPr>
          <w:b/>
          <w:bCs/>
          <w:sz w:val="22"/>
          <w:szCs w:val="22"/>
          <w:lang w:val="en-US" w:eastAsia="zh-CN"/>
        </w:rPr>
        <w:t>7</w:t>
      </w:r>
      <w:r>
        <w:rPr>
          <w:b/>
          <w:bCs/>
          <w:sz w:val="22"/>
          <w:szCs w:val="22"/>
          <w:lang w:val="en-US" w:eastAsia="zh-CN"/>
        </w:rPr>
        <w:t xml:space="preserve">: </w:t>
      </w:r>
      <w:r w:rsidR="003A28E4">
        <w:rPr>
          <w:b/>
          <w:bCs/>
          <w:sz w:val="22"/>
          <w:szCs w:val="22"/>
          <w:lang w:val="en-US" w:eastAsia="zh-CN"/>
        </w:rPr>
        <w:t xml:space="preserve">Assistance information for data </w:t>
      </w:r>
      <w:r>
        <w:rPr>
          <w:b/>
          <w:bCs/>
          <w:sz w:val="22"/>
          <w:szCs w:val="22"/>
          <w:lang w:val="en-US" w:eastAsia="zh-CN"/>
        </w:rPr>
        <w:t>categoriz</w:t>
      </w:r>
      <w:r w:rsidR="003A28E4">
        <w:rPr>
          <w:b/>
          <w:bCs/>
          <w:sz w:val="22"/>
          <w:szCs w:val="22"/>
          <w:lang w:val="en-US" w:eastAsia="zh-CN"/>
        </w:rPr>
        <w:t>ation</w:t>
      </w:r>
      <w:r>
        <w:rPr>
          <w:b/>
          <w:bCs/>
          <w:sz w:val="22"/>
          <w:szCs w:val="22"/>
          <w:lang w:val="en-US" w:eastAsia="zh-CN"/>
        </w:rPr>
        <w:t xml:space="preserve"> need</w:t>
      </w:r>
      <w:r w:rsidR="00F107D9">
        <w:rPr>
          <w:b/>
          <w:bCs/>
          <w:sz w:val="22"/>
          <w:szCs w:val="22"/>
          <w:lang w:val="en-US" w:eastAsia="zh-CN"/>
        </w:rPr>
        <w:t>s</w:t>
      </w:r>
      <w:r>
        <w:rPr>
          <w:b/>
          <w:bCs/>
          <w:sz w:val="22"/>
          <w:szCs w:val="22"/>
          <w:lang w:val="en-US" w:eastAsia="zh-CN"/>
        </w:rPr>
        <w:t xml:space="preserve"> to be</w:t>
      </w:r>
      <w:r w:rsidR="003A28E4">
        <w:rPr>
          <w:b/>
          <w:bCs/>
          <w:sz w:val="22"/>
          <w:szCs w:val="22"/>
          <w:lang w:val="en-US" w:eastAsia="zh-CN"/>
        </w:rPr>
        <w:t xml:space="preserve"> further</w:t>
      </w:r>
      <w:r>
        <w:rPr>
          <w:b/>
          <w:bCs/>
          <w:sz w:val="22"/>
          <w:szCs w:val="22"/>
          <w:lang w:val="en-US" w:eastAsia="zh-CN"/>
        </w:rPr>
        <w:t xml:space="preserve"> studied</w:t>
      </w:r>
      <w:r w:rsidR="00310757">
        <w:rPr>
          <w:b/>
          <w:bCs/>
          <w:sz w:val="22"/>
          <w:szCs w:val="22"/>
          <w:lang w:val="en-US" w:eastAsia="zh-CN"/>
        </w:rPr>
        <w:t>.</w:t>
      </w:r>
    </w:p>
    <w:bookmarkEnd w:id="34"/>
    <w:p w14:paraId="45098F8A" w14:textId="77777777" w:rsidR="002018F7" w:rsidRDefault="00535DEB" w:rsidP="008B602C">
      <w:pPr>
        <w:spacing w:before="120" w:after="0"/>
        <w:jc w:val="both"/>
        <w:rPr>
          <w:sz w:val="22"/>
          <w:szCs w:val="22"/>
          <w:lang w:val="en-US" w:eastAsia="zh-CN"/>
        </w:rPr>
      </w:pPr>
      <w:r w:rsidRPr="00535DEB">
        <w:rPr>
          <w:sz w:val="22"/>
          <w:szCs w:val="22"/>
          <w:lang w:val="en-US" w:eastAsia="zh-CN"/>
        </w:rPr>
        <w:t>In</w:t>
      </w:r>
      <w:r>
        <w:rPr>
          <w:sz w:val="22"/>
          <w:szCs w:val="22"/>
          <w:lang w:val="en-US" w:eastAsia="zh-CN"/>
        </w:rPr>
        <w:t xml:space="preserve"> Rel-18,</w:t>
      </w:r>
      <w:r w:rsidR="002A62E5">
        <w:rPr>
          <w:sz w:val="22"/>
          <w:szCs w:val="22"/>
          <w:lang w:val="en-US" w:eastAsia="zh-CN"/>
        </w:rPr>
        <w:t xml:space="preserve"> the</w:t>
      </w:r>
      <w:r>
        <w:rPr>
          <w:sz w:val="22"/>
          <w:szCs w:val="22"/>
          <w:lang w:val="en-US" w:eastAsia="zh-CN"/>
        </w:rPr>
        <w:t xml:space="preserve"> additional condition</w:t>
      </w:r>
      <w:r w:rsidR="002A62E5">
        <w:rPr>
          <w:sz w:val="22"/>
          <w:szCs w:val="22"/>
          <w:lang w:val="en-US" w:eastAsia="zh-CN"/>
        </w:rPr>
        <w:t>s</w:t>
      </w:r>
      <w:r>
        <w:rPr>
          <w:sz w:val="22"/>
          <w:szCs w:val="22"/>
          <w:lang w:val="en-US" w:eastAsia="zh-CN"/>
        </w:rPr>
        <w:t xml:space="preserve"> </w:t>
      </w:r>
      <w:r w:rsidR="002A62E5">
        <w:rPr>
          <w:sz w:val="22"/>
          <w:szCs w:val="22"/>
          <w:lang w:val="en-US" w:eastAsia="zh-CN"/>
        </w:rPr>
        <w:t xml:space="preserve">are </w:t>
      </w:r>
      <w:r>
        <w:rPr>
          <w:sz w:val="22"/>
          <w:szCs w:val="22"/>
          <w:lang w:val="en-US" w:eastAsia="zh-CN"/>
        </w:rPr>
        <w:t>divided into NW-side additional condition</w:t>
      </w:r>
      <w:r w:rsidR="002A62E5">
        <w:rPr>
          <w:sz w:val="22"/>
          <w:szCs w:val="22"/>
          <w:lang w:val="en-US" w:eastAsia="zh-CN"/>
        </w:rPr>
        <w:t>s</w:t>
      </w:r>
      <w:r>
        <w:rPr>
          <w:sz w:val="22"/>
          <w:szCs w:val="22"/>
          <w:lang w:val="en-US" w:eastAsia="zh-CN"/>
        </w:rPr>
        <w:t xml:space="preserve"> and UE-side additional condition</w:t>
      </w:r>
      <w:r w:rsidR="002A62E5">
        <w:rPr>
          <w:sz w:val="22"/>
          <w:szCs w:val="22"/>
          <w:lang w:val="en-US" w:eastAsia="zh-CN"/>
        </w:rPr>
        <w:t>s</w:t>
      </w:r>
      <w:r>
        <w:rPr>
          <w:sz w:val="22"/>
          <w:szCs w:val="22"/>
          <w:lang w:val="en-US" w:eastAsia="zh-CN"/>
        </w:rPr>
        <w:t xml:space="preserve">. In data collection for the training of UE-side model, we think both </w:t>
      </w:r>
      <w:r w:rsidR="00824096">
        <w:rPr>
          <w:sz w:val="22"/>
          <w:szCs w:val="22"/>
          <w:lang w:val="en-US" w:eastAsia="zh-CN"/>
        </w:rPr>
        <w:t>type</w:t>
      </w:r>
      <w:r w:rsidR="002A62E5">
        <w:rPr>
          <w:sz w:val="22"/>
          <w:szCs w:val="22"/>
          <w:lang w:val="en-US" w:eastAsia="zh-CN"/>
        </w:rPr>
        <w:t>s</w:t>
      </w:r>
      <w:r w:rsidR="00824096">
        <w:rPr>
          <w:sz w:val="22"/>
          <w:szCs w:val="22"/>
          <w:lang w:val="en-US" w:eastAsia="zh-CN"/>
        </w:rPr>
        <w:t xml:space="preserve"> of </w:t>
      </w:r>
      <w:r>
        <w:rPr>
          <w:sz w:val="22"/>
          <w:szCs w:val="22"/>
          <w:lang w:val="en-US" w:eastAsia="zh-CN"/>
        </w:rPr>
        <w:t>additional conditions need to be studied. For example, UE</w:t>
      </w:r>
      <w:r w:rsidR="003827F8">
        <w:rPr>
          <w:sz w:val="22"/>
          <w:szCs w:val="22"/>
          <w:lang w:val="en-US" w:eastAsia="zh-CN"/>
        </w:rPr>
        <w:t>-</w:t>
      </w:r>
      <w:r>
        <w:rPr>
          <w:sz w:val="22"/>
          <w:szCs w:val="22"/>
          <w:lang w:val="en-US" w:eastAsia="zh-CN"/>
        </w:rPr>
        <w:t xml:space="preserve">side additional conditions may include UE’s mobility speed, </w:t>
      </w:r>
      <w:r w:rsidR="003827F8">
        <w:rPr>
          <w:sz w:val="22"/>
          <w:szCs w:val="22"/>
          <w:lang w:val="en-US" w:eastAsia="zh-CN"/>
        </w:rPr>
        <w:t xml:space="preserve">UE’s LOS/NLOS status, UE’s location information etc. While NW-side additional conditions may include </w:t>
      </w:r>
      <w:r w:rsidR="006E64B3">
        <w:rPr>
          <w:sz w:val="22"/>
          <w:szCs w:val="22"/>
          <w:lang w:val="en-US" w:eastAsia="zh-CN"/>
        </w:rPr>
        <w:t xml:space="preserve">the </w:t>
      </w:r>
      <w:r w:rsidR="003827F8">
        <w:rPr>
          <w:sz w:val="22"/>
          <w:szCs w:val="22"/>
          <w:lang w:val="en-US" w:eastAsia="zh-CN"/>
        </w:rPr>
        <w:t xml:space="preserve">beam pattern of </w:t>
      </w:r>
      <w:r w:rsidR="006E64B3">
        <w:rPr>
          <w:sz w:val="22"/>
          <w:szCs w:val="22"/>
          <w:lang w:val="en-US" w:eastAsia="zh-CN"/>
        </w:rPr>
        <w:t xml:space="preserve">the </w:t>
      </w:r>
      <w:proofErr w:type="spellStart"/>
      <w:r w:rsidR="003827F8">
        <w:rPr>
          <w:sz w:val="22"/>
          <w:szCs w:val="22"/>
          <w:lang w:val="en-US" w:eastAsia="zh-CN"/>
        </w:rPr>
        <w:t>gNB</w:t>
      </w:r>
      <w:proofErr w:type="spellEnd"/>
      <w:r w:rsidR="003827F8">
        <w:rPr>
          <w:sz w:val="22"/>
          <w:szCs w:val="22"/>
          <w:lang w:val="en-US" w:eastAsia="zh-CN"/>
        </w:rPr>
        <w:t xml:space="preserve">, </w:t>
      </w:r>
      <w:r w:rsidR="000F13AC">
        <w:rPr>
          <w:sz w:val="22"/>
          <w:szCs w:val="22"/>
          <w:lang w:val="en-US" w:eastAsia="zh-CN"/>
        </w:rPr>
        <w:t xml:space="preserve">the </w:t>
      </w:r>
      <w:r w:rsidR="003827F8">
        <w:rPr>
          <w:sz w:val="22"/>
          <w:szCs w:val="22"/>
          <w:lang w:val="en-US" w:eastAsia="zh-CN"/>
        </w:rPr>
        <w:t xml:space="preserve">antenna layout information, and other </w:t>
      </w:r>
      <w:proofErr w:type="spellStart"/>
      <w:r w:rsidR="003827F8">
        <w:rPr>
          <w:sz w:val="22"/>
          <w:szCs w:val="22"/>
          <w:lang w:val="en-US" w:eastAsia="zh-CN"/>
        </w:rPr>
        <w:t>gNB</w:t>
      </w:r>
      <w:proofErr w:type="spellEnd"/>
      <w:r w:rsidR="003827F8">
        <w:rPr>
          <w:sz w:val="22"/>
          <w:szCs w:val="22"/>
          <w:lang w:val="en-US" w:eastAsia="zh-CN"/>
        </w:rPr>
        <w:t xml:space="preserve"> setting information.</w:t>
      </w:r>
    </w:p>
    <w:p w14:paraId="45D24673" w14:textId="61C45BFB" w:rsidR="00824096" w:rsidRDefault="00417197" w:rsidP="008B602C">
      <w:pPr>
        <w:spacing w:before="120" w:after="0"/>
        <w:jc w:val="both"/>
        <w:rPr>
          <w:sz w:val="22"/>
          <w:szCs w:val="22"/>
          <w:lang w:val="en-US" w:eastAsia="zh-CN"/>
        </w:rPr>
      </w:pPr>
      <w:r w:rsidRPr="42B174FF">
        <w:rPr>
          <w:sz w:val="22"/>
          <w:szCs w:val="22"/>
          <w:lang w:val="en-US" w:eastAsia="zh-CN"/>
        </w:rPr>
        <w:lastRenderedPageBreak/>
        <w:t xml:space="preserve">In addition to </w:t>
      </w:r>
      <w:r w:rsidR="00824096" w:rsidRPr="42B174FF">
        <w:rPr>
          <w:sz w:val="22"/>
          <w:szCs w:val="22"/>
          <w:lang w:val="en-US" w:eastAsia="zh-CN"/>
        </w:rPr>
        <w:t>general aspects on data collection, the detail</w:t>
      </w:r>
      <w:r w:rsidRPr="42B174FF">
        <w:rPr>
          <w:sz w:val="22"/>
          <w:szCs w:val="22"/>
          <w:lang w:val="en-US" w:eastAsia="zh-CN"/>
        </w:rPr>
        <w:t>ed</w:t>
      </w:r>
      <w:r w:rsidR="00824096" w:rsidRPr="42B174FF">
        <w:rPr>
          <w:sz w:val="22"/>
          <w:szCs w:val="22"/>
          <w:lang w:val="en-US" w:eastAsia="zh-CN"/>
        </w:rPr>
        <w:t xml:space="preserve"> content</w:t>
      </w:r>
      <w:r w:rsidRPr="42B174FF">
        <w:rPr>
          <w:sz w:val="22"/>
          <w:szCs w:val="22"/>
          <w:lang w:val="en-US" w:eastAsia="zh-CN"/>
        </w:rPr>
        <w:t>s</w:t>
      </w:r>
      <w:r w:rsidR="00824096" w:rsidRPr="42B174FF">
        <w:rPr>
          <w:sz w:val="22"/>
          <w:szCs w:val="22"/>
          <w:lang w:val="en-US" w:eastAsia="zh-CN"/>
        </w:rPr>
        <w:t xml:space="preserve"> of data samples should be left to </w:t>
      </w:r>
      <w:bookmarkStart w:id="35" w:name="_Int_JRPDNkSl"/>
      <w:proofErr w:type="spellStart"/>
      <w:r w:rsidR="00824096" w:rsidRPr="42B174FF">
        <w:rPr>
          <w:sz w:val="22"/>
          <w:szCs w:val="22"/>
          <w:lang w:val="en-US" w:eastAsia="zh-CN"/>
        </w:rPr>
        <w:t>per use</w:t>
      </w:r>
      <w:bookmarkEnd w:id="35"/>
      <w:proofErr w:type="spellEnd"/>
      <w:r w:rsidR="00824096" w:rsidRPr="42B174FF">
        <w:rPr>
          <w:sz w:val="22"/>
          <w:szCs w:val="22"/>
          <w:lang w:val="en-US" w:eastAsia="zh-CN"/>
        </w:rPr>
        <w:t xml:space="preserve"> case study. Besides, which aspect</w:t>
      </w:r>
      <w:r w:rsidR="001C2F65" w:rsidRPr="42B174FF">
        <w:rPr>
          <w:sz w:val="22"/>
          <w:szCs w:val="22"/>
          <w:lang w:val="en-US" w:eastAsia="zh-CN"/>
        </w:rPr>
        <w:t>s</w:t>
      </w:r>
      <w:r w:rsidR="00824096" w:rsidRPr="42B174FF">
        <w:rPr>
          <w:sz w:val="22"/>
          <w:szCs w:val="22"/>
          <w:lang w:val="en-US" w:eastAsia="zh-CN"/>
        </w:rPr>
        <w:t xml:space="preserve"> belong to proprietary information and how to avoid the disclosure of proprietary information can be studied together.</w:t>
      </w:r>
    </w:p>
    <w:p w14:paraId="4AA24E87" w14:textId="4777A99B" w:rsidR="003827F8" w:rsidRDefault="003827F8" w:rsidP="009044F8">
      <w:pPr>
        <w:spacing w:before="240" w:after="240"/>
        <w:jc w:val="both"/>
        <w:rPr>
          <w:b/>
          <w:bCs/>
          <w:sz w:val="22"/>
          <w:szCs w:val="22"/>
          <w:lang w:val="en-US" w:eastAsia="zh-CN"/>
        </w:rPr>
      </w:pPr>
      <w:bookmarkStart w:id="36" w:name="_Hlk159071308"/>
      <w:bookmarkStart w:id="37" w:name="_Hlk159158446"/>
      <w:r w:rsidRPr="00517153">
        <w:rPr>
          <w:b/>
          <w:bCs/>
          <w:sz w:val="22"/>
          <w:szCs w:val="22"/>
          <w:lang w:val="en-US" w:eastAsia="zh-CN"/>
        </w:rPr>
        <w:t>Proposal-</w:t>
      </w:r>
      <w:r w:rsidR="002230FC">
        <w:rPr>
          <w:b/>
          <w:bCs/>
          <w:sz w:val="22"/>
          <w:szCs w:val="22"/>
          <w:lang w:val="en-US" w:eastAsia="zh-CN"/>
        </w:rPr>
        <w:t>8</w:t>
      </w:r>
      <w:r>
        <w:rPr>
          <w:b/>
          <w:bCs/>
          <w:sz w:val="22"/>
          <w:szCs w:val="22"/>
          <w:lang w:val="en-US" w:eastAsia="zh-CN"/>
        </w:rPr>
        <w:t xml:space="preserve">: </w:t>
      </w:r>
      <w:r w:rsidRPr="00517153">
        <w:rPr>
          <w:b/>
          <w:bCs/>
          <w:sz w:val="22"/>
          <w:szCs w:val="22"/>
          <w:lang w:val="en-US" w:eastAsia="zh-CN"/>
        </w:rPr>
        <w:t>Both NW-side additional condition</w:t>
      </w:r>
      <w:r w:rsidR="002230FC">
        <w:rPr>
          <w:b/>
          <w:bCs/>
          <w:sz w:val="22"/>
          <w:szCs w:val="22"/>
          <w:lang w:val="en-US" w:eastAsia="zh-CN"/>
        </w:rPr>
        <w:t>s</w:t>
      </w:r>
      <w:r w:rsidRPr="00517153">
        <w:rPr>
          <w:b/>
          <w:bCs/>
          <w:sz w:val="22"/>
          <w:szCs w:val="22"/>
          <w:lang w:val="en-US" w:eastAsia="zh-CN"/>
        </w:rPr>
        <w:t xml:space="preserve"> and UE-side additional condition</w:t>
      </w:r>
      <w:r w:rsidR="002230FC">
        <w:rPr>
          <w:b/>
          <w:bCs/>
          <w:sz w:val="22"/>
          <w:szCs w:val="22"/>
          <w:lang w:val="en-US" w:eastAsia="zh-CN"/>
        </w:rPr>
        <w:t>s</w:t>
      </w:r>
      <w:r w:rsidRPr="00517153">
        <w:rPr>
          <w:b/>
          <w:bCs/>
          <w:sz w:val="22"/>
          <w:szCs w:val="22"/>
          <w:lang w:val="en-US" w:eastAsia="zh-CN"/>
        </w:rPr>
        <w:t xml:space="preserve"> can be taken as assistance information </w:t>
      </w:r>
      <w:r>
        <w:rPr>
          <w:b/>
          <w:bCs/>
          <w:sz w:val="22"/>
          <w:szCs w:val="22"/>
          <w:lang w:val="en-US" w:eastAsia="zh-CN"/>
        </w:rPr>
        <w:t>in data categorization</w:t>
      </w:r>
      <w:r w:rsidRPr="00517153">
        <w:rPr>
          <w:b/>
          <w:bCs/>
          <w:sz w:val="22"/>
          <w:szCs w:val="22"/>
          <w:lang w:val="en-US" w:eastAsia="zh-CN"/>
        </w:rPr>
        <w:t xml:space="preserve"> </w:t>
      </w:r>
      <w:r w:rsidR="00824096">
        <w:rPr>
          <w:b/>
          <w:bCs/>
          <w:sz w:val="22"/>
          <w:szCs w:val="22"/>
          <w:lang w:val="en-US" w:eastAsia="zh-CN"/>
        </w:rPr>
        <w:t xml:space="preserve">and </w:t>
      </w:r>
      <w:r w:rsidR="00E61D8F">
        <w:rPr>
          <w:b/>
          <w:bCs/>
          <w:sz w:val="22"/>
          <w:szCs w:val="22"/>
          <w:lang w:val="en-US" w:eastAsia="zh-CN"/>
        </w:rPr>
        <w:t xml:space="preserve">can be </w:t>
      </w:r>
      <w:r>
        <w:rPr>
          <w:b/>
          <w:bCs/>
          <w:sz w:val="22"/>
          <w:szCs w:val="22"/>
          <w:lang w:val="en-US" w:eastAsia="zh-CN"/>
        </w:rPr>
        <w:t>for further study</w:t>
      </w:r>
      <w:r w:rsidRPr="00517153">
        <w:rPr>
          <w:b/>
          <w:bCs/>
          <w:sz w:val="22"/>
          <w:szCs w:val="22"/>
          <w:lang w:val="en-US" w:eastAsia="zh-CN"/>
        </w:rPr>
        <w:t>.</w:t>
      </w:r>
    </w:p>
    <w:bookmarkEnd w:id="36"/>
    <w:bookmarkEnd w:id="37"/>
    <w:p w14:paraId="527AC784" w14:textId="77777777" w:rsidR="007E3B0C" w:rsidRPr="00517153" w:rsidRDefault="007E3B0C" w:rsidP="007E3B0C">
      <w:pPr>
        <w:spacing w:before="240" w:after="0"/>
        <w:jc w:val="both"/>
        <w:rPr>
          <w:b/>
          <w:bCs/>
          <w:sz w:val="22"/>
          <w:szCs w:val="22"/>
          <w:lang w:val="en-US" w:eastAsia="zh-CN"/>
        </w:rPr>
      </w:pPr>
      <w:r>
        <w:rPr>
          <w:b/>
          <w:bCs/>
          <w:sz w:val="22"/>
          <w:szCs w:val="22"/>
          <w:lang w:val="en-US" w:eastAsia="zh-CN"/>
        </w:rPr>
        <w:t xml:space="preserve">Proposal-9: For the details of assistance information, we suggest </w:t>
      </w:r>
      <w:proofErr w:type="gramStart"/>
      <w:r>
        <w:rPr>
          <w:b/>
          <w:bCs/>
          <w:sz w:val="22"/>
          <w:szCs w:val="22"/>
          <w:lang w:val="en-US" w:eastAsia="zh-CN"/>
        </w:rPr>
        <w:t>that</w:t>
      </w:r>
      <w:proofErr w:type="gramEnd"/>
    </w:p>
    <w:p w14:paraId="4B450691" w14:textId="033C27E2"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Which aspects/details can be considered as additional condition/assistance information is left to per-use-case study</w:t>
      </w:r>
    </w:p>
    <w:p w14:paraId="3219CCEE" w14:textId="35D2BA41" w:rsidR="007E3B0C" w:rsidRPr="003050C6" w:rsidRDefault="007E3B0C" w:rsidP="007E3B0C">
      <w:pPr>
        <w:pStyle w:val="aff0"/>
        <w:numPr>
          <w:ilvl w:val="0"/>
          <w:numId w:val="59"/>
        </w:numPr>
        <w:spacing w:before="120"/>
        <w:jc w:val="both"/>
        <w:rPr>
          <w:b/>
          <w:bCs/>
          <w:lang w:val="en-GB" w:eastAsia="zh-CN"/>
        </w:rPr>
      </w:pPr>
      <w:r w:rsidRPr="003050C6">
        <w:rPr>
          <w:rFonts w:ascii="Times New Roman" w:hAnsi="Times New Roman"/>
          <w:b/>
          <w:bCs/>
          <w:lang w:eastAsia="zh-CN"/>
        </w:rPr>
        <w:t xml:space="preserve">Which aspects belong to proprietary information and how to avoid the disclosure of proprietary information can be studied </w:t>
      </w:r>
      <w:proofErr w:type="gramStart"/>
      <w:r w:rsidRPr="003050C6">
        <w:rPr>
          <w:rFonts w:ascii="Times New Roman" w:hAnsi="Times New Roman"/>
          <w:b/>
          <w:bCs/>
          <w:lang w:eastAsia="zh-CN"/>
        </w:rPr>
        <w:t>together</w:t>
      </w:r>
      <w:proofErr w:type="gramEnd"/>
    </w:p>
    <w:p w14:paraId="5C7C3F01" w14:textId="0419D25D" w:rsidR="00B365DB" w:rsidRDefault="00B365DB" w:rsidP="00645216">
      <w:pPr>
        <w:pStyle w:val="2"/>
        <w:rPr>
          <w:b/>
          <w:bCs/>
          <w:sz w:val="22"/>
          <w:lang w:eastAsia="zh-CN"/>
        </w:rPr>
      </w:pPr>
      <w:r w:rsidRPr="00645216">
        <w:rPr>
          <w:b/>
          <w:bCs/>
          <w:sz w:val="22"/>
          <w:lang w:eastAsia="zh-CN"/>
        </w:rPr>
        <w:t xml:space="preserve">3.2 </w:t>
      </w:r>
      <w:r w:rsidR="00645216" w:rsidRPr="00645216">
        <w:rPr>
          <w:b/>
          <w:bCs/>
          <w:sz w:val="22"/>
          <w:lang w:eastAsia="zh-CN"/>
        </w:rPr>
        <w:t xml:space="preserve">Data quantization </w:t>
      </w:r>
    </w:p>
    <w:p w14:paraId="52885008" w14:textId="473841B6" w:rsidR="00645216" w:rsidRPr="00E445E9" w:rsidRDefault="00645216" w:rsidP="00E445E9">
      <w:pPr>
        <w:spacing w:before="120" w:after="0"/>
        <w:jc w:val="both"/>
        <w:rPr>
          <w:sz w:val="22"/>
          <w:szCs w:val="22"/>
          <w:lang w:val="en-US" w:eastAsia="zh-CN"/>
        </w:rPr>
      </w:pPr>
      <w:r w:rsidRPr="42B174FF">
        <w:rPr>
          <w:sz w:val="22"/>
          <w:szCs w:val="22"/>
          <w:lang w:val="en-US" w:eastAsia="zh-CN"/>
        </w:rPr>
        <w:t xml:space="preserve">For some use cases, the collected data can be indicated by several bits (e.g. L1-RSRP in beam management), the potential traffic load is not problematic. But for some use </w:t>
      </w:r>
      <w:r w:rsidR="274E9C0A" w:rsidRPr="42B174FF">
        <w:rPr>
          <w:sz w:val="22"/>
          <w:szCs w:val="22"/>
          <w:lang w:val="en-US" w:eastAsia="zh-CN"/>
        </w:rPr>
        <w:t>cases</w:t>
      </w:r>
      <w:r w:rsidRPr="42B174FF">
        <w:rPr>
          <w:sz w:val="22"/>
          <w:szCs w:val="22"/>
          <w:lang w:val="en-US" w:eastAsia="zh-CN"/>
        </w:rPr>
        <w:t xml:space="preserve"> such as CSI prediction, raw channel coefficients need to be collected. According to the estimation in [R1-2310114], 1.5M bits per sample is estimated with float32 format in data collection. Even </w:t>
      </w:r>
      <w:r w:rsidR="00382314" w:rsidRPr="42B174FF">
        <w:rPr>
          <w:sz w:val="22"/>
          <w:szCs w:val="22"/>
          <w:lang w:val="en-US" w:eastAsia="zh-CN"/>
        </w:rPr>
        <w:t xml:space="preserve">if </w:t>
      </w:r>
      <w:r w:rsidRPr="42B174FF">
        <w:rPr>
          <w:sz w:val="22"/>
          <w:szCs w:val="22"/>
          <w:lang w:val="en-US" w:eastAsia="zh-CN"/>
        </w:rPr>
        <w:t xml:space="preserve">the data can be collected via high layer signaling, the potential traffic demand over the air coming from data collection is hard to be supported without </w:t>
      </w:r>
      <w:r w:rsidR="00382314" w:rsidRPr="42B174FF">
        <w:rPr>
          <w:sz w:val="22"/>
          <w:szCs w:val="22"/>
          <w:lang w:val="en-US" w:eastAsia="zh-CN"/>
        </w:rPr>
        <w:t xml:space="preserve">performing </w:t>
      </w:r>
      <w:r w:rsidRPr="42B174FF">
        <w:rPr>
          <w:sz w:val="22"/>
          <w:szCs w:val="22"/>
          <w:lang w:val="en-US" w:eastAsia="zh-CN"/>
        </w:rPr>
        <w:t>quantization to the data sample</w:t>
      </w:r>
      <w:r w:rsidR="00382314" w:rsidRPr="42B174FF">
        <w:rPr>
          <w:sz w:val="22"/>
          <w:szCs w:val="22"/>
          <w:lang w:val="en-US" w:eastAsia="zh-CN"/>
        </w:rPr>
        <w:t>s</w:t>
      </w:r>
      <w:r w:rsidRPr="42B174FF">
        <w:rPr>
          <w:sz w:val="22"/>
          <w:szCs w:val="22"/>
          <w:lang w:val="en-US" w:eastAsia="zh-CN"/>
        </w:rPr>
        <w:t>.</w:t>
      </w:r>
    </w:p>
    <w:p w14:paraId="3D0DEE05" w14:textId="2FEC6A10" w:rsidR="00645216" w:rsidRDefault="00645216" w:rsidP="002018F7">
      <w:pPr>
        <w:spacing w:before="240" w:after="240"/>
        <w:jc w:val="both"/>
        <w:rPr>
          <w:b/>
          <w:bCs/>
          <w:sz w:val="22"/>
          <w:szCs w:val="22"/>
          <w:lang w:val="en-US" w:eastAsia="zh-CN"/>
        </w:rPr>
      </w:pPr>
      <w:bookmarkStart w:id="38" w:name="_Hlk159071326"/>
      <w:r w:rsidRPr="00517153">
        <w:rPr>
          <w:b/>
          <w:bCs/>
          <w:sz w:val="22"/>
          <w:szCs w:val="22"/>
          <w:lang w:val="en-US" w:eastAsia="zh-CN"/>
        </w:rPr>
        <w:t>Proposal-</w:t>
      </w:r>
      <w:r w:rsidR="0004244D">
        <w:rPr>
          <w:b/>
          <w:bCs/>
          <w:sz w:val="22"/>
          <w:szCs w:val="22"/>
          <w:lang w:val="en-US" w:eastAsia="zh-CN"/>
        </w:rPr>
        <w:t>10</w:t>
      </w:r>
      <w:r>
        <w:rPr>
          <w:b/>
          <w:bCs/>
          <w:sz w:val="22"/>
          <w:szCs w:val="22"/>
          <w:lang w:val="en-US" w:eastAsia="zh-CN"/>
        </w:rPr>
        <w:t xml:space="preserve">: </w:t>
      </w:r>
      <w:r w:rsidR="00382314">
        <w:rPr>
          <w:b/>
          <w:bCs/>
          <w:sz w:val="22"/>
          <w:szCs w:val="22"/>
          <w:lang w:val="en-US" w:eastAsia="zh-CN"/>
        </w:rPr>
        <w:t>The q</w:t>
      </w:r>
      <w:r>
        <w:rPr>
          <w:b/>
          <w:bCs/>
          <w:sz w:val="22"/>
          <w:szCs w:val="22"/>
          <w:lang w:val="en-US" w:eastAsia="zh-CN"/>
        </w:rPr>
        <w:t xml:space="preserve">uantization </w:t>
      </w:r>
      <w:r w:rsidR="00E445E9">
        <w:rPr>
          <w:b/>
          <w:bCs/>
          <w:sz w:val="22"/>
          <w:szCs w:val="22"/>
          <w:lang w:val="en-US" w:eastAsia="zh-CN"/>
        </w:rPr>
        <w:t>of data sample</w:t>
      </w:r>
      <w:r w:rsidR="00382314">
        <w:rPr>
          <w:b/>
          <w:bCs/>
          <w:sz w:val="22"/>
          <w:szCs w:val="22"/>
          <w:lang w:val="en-US" w:eastAsia="zh-CN"/>
        </w:rPr>
        <w:t>s</w:t>
      </w:r>
      <w:r>
        <w:rPr>
          <w:b/>
          <w:bCs/>
          <w:sz w:val="22"/>
          <w:szCs w:val="22"/>
          <w:lang w:val="en-US" w:eastAsia="zh-CN"/>
        </w:rPr>
        <w:t xml:space="preserve"> </w:t>
      </w:r>
      <w:r w:rsidR="00E445E9">
        <w:rPr>
          <w:b/>
          <w:bCs/>
          <w:sz w:val="22"/>
          <w:szCs w:val="22"/>
          <w:lang w:val="en-US" w:eastAsia="zh-CN"/>
        </w:rPr>
        <w:t>in</w:t>
      </w:r>
      <w:r>
        <w:rPr>
          <w:b/>
          <w:bCs/>
          <w:sz w:val="22"/>
          <w:szCs w:val="22"/>
          <w:lang w:val="en-US" w:eastAsia="zh-CN"/>
        </w:rPr>
        <w:t xml:space="preserve"> data collection need</w:t>
      </w:r>
      <w:r w:rsidR="00382314">
        <w:rPr>
          <w:b/>
          <w:bCs/>
          <w:sz w:val="22"/>
          <w:szCs w:val="22"/>
          <w:lang w:val="en-US" w:eastAsia="zh-CN"/>
        </w:rPr>
        <w:t>s</w:t>
      </w:r>
      <w:r>
        <w:rPr>
          <w:b/>
          <w:bCs/>
          <w:sz w:val="22"/>
          <w:szCs w:val="22"/>
          <w:lang w:val="en-US" w:eastAsia="zh-CN"/>
        </w:rPr>
        <w:t xml:space="preserve"> to be studied</w:t>
      </w:r>
      <w:r w:rsidRPr="00517153">
        <w:rPr>
          <w:b/>
          <w:bCs/>
          <w:sz w:val="22"/>
          <w:szCs w:val="22"/>
          <w:lang w:val="en-US" w:eastAsia="zh-CN"/>
        </w:rPr>
        <w:t>.</w:t>
      </w:r>
    </w:p>
    <w:bookmarkEnd w:id="38"/>
    <w:p w14:paraId="2592B804" w14:textId="2FEC6A10" w:rsidR="00645216" w:rsidRPr="00E445E9" w:rsidRDefault="00645216" w:rsidP="00645216">
      <w:pPr>
        <w:rPr>
          <w:lang w:val="en-US" w:eastAsia="zh-CN"/>
        </w:rPr>
      </w:pPr>
    </w:p>
    <w:p w14:paraId="57E4587A" w14:textId="347D9AE7" w:rsidR="003827F8" w:rsidRPr="00B365DB" w:rsidRDefault="003827F8" w:rsidP="003827F8">
      <w:pPr>
        <w:pStyle w:val="2"/>
        <w:rPr>
          <w:b/>
          <w:bCs/>
          <w:sz w:val="22"/>
          <w:lang w:eastAsia="zh-CN"/>
        </w:rPr>
      </w:pPr>
      <w:r w:rsidRPr="00B365DB">
        <w:rPr>
          <w:b/>
          <w:bCs/>
          <w:sz w:val="22"/>
          <w:lang w:eastAsia="zh-CN"/>
        </w:rPr>
        <w:t>3.</w:t>
      </w:r>
      <w:r w:rsidR="00B365DB" w:rsidRPr="00B365DB">
        <w:rPr>
          <w:b/>
          <w:bCs/>
          <w:sz w:val="22"/>
          <w:lang w:eastAsia="zh-CN"/>
        </w:rPr>
        <w:t>3</w:t>
      </w:r>
      <w:r w:rsidRPr="00B365DB">
        <w:rPr>
          <w:b/>
          <w:bCs/>
          <w:sz w:val="22"/>
          <w:lang w:eastAsia="zh-CN"/>
        </w:rPr>
        <w:t xml:space="preserve"> </w:t>
      </w:r>
      <w:r w:rsidR="00B5653F" w:rsidRPr="00B365DB">
        <w:rPr>
          <w:b/>
          <w:bCs/>
          <w:color w:val="000000"/>
          <w:sz w:val="22"/>
          <w:szCs w:val="22"/>
        </w:rPr>
        <w:t>Ground truth label</w:t>
      </w:r>
    </w:p>
    <w:p w14:paraId="716CA17E" w14:textId="55BD3DCA" w:rsidR="003827F8" w:rsidRDefault="003827F8" w:rsidP="003827F8">
      <w:pPr>
        <w:spacing w:before="120" w:after="0"/>
        <w:jc w:val="both"/>
        <w:rPr>
          <w:sz w:val="22"/>
          <w:szCs w:val="22"/>
          <w:lang w:val="en-US" w:eastAsia="zh-CN"/>
        </w:rPr>
      </w:pPr>
      <w:r>
        <w:rPr>
          <w:sz w:val="22"/>
          <w:szCs w:val="22"/>
          <w:lang w:val="en-US" w:eastAsia="zh-CN"/>
        </w:rPr>
        <w:t xml:space="preserve">In data collection, </w:t>
      </w:r>
      <w:r w:rsidR="00150D0C">
        <w:rPr>
          <w:rFonts w:hint="eastAsia"/>
          <w:sz w:val="22"/>
          <w:szCs w:val="22"/>
          <w:lang w:val="en-US" w:eastAsia="zh-CN"/>
        </w:rPr>
        <w:t>the</w:t>
      </w:r>
      <w:r w:rsidR="00150D0C">
        <w:rPr>
          <w:sz w:val="22"/>
          <w:szCs w:val="22"/>
          <w:lang w:val="en-US" w:eastAsia="zh-CN"/>
        </w:rPr>
        <w:t xml:space="preserve"> </w:t>
      </w:r>
      <w:r w:rsidR="00B5653F">
        <w:rPr>
          <w:sz w:val="22"/>
          <w:szCs w:val="22"/>
          <w:lang w:val="en-US" w:eastAsia="zh-CN"/>
        </w:rPr>
        <w:t>ground truth label</w:t>
      </w:r>
      <w:r>
        <w:rPr>
          <w:sz w:val="22"/>
          <w:szCs w:val="22"/>
          <w:lang w:val="en-US" w:eastAsia="zh-CN"/>
        </w:rPr>
        <w:t xml:space="preserve"> should be provided as the data </w:t>
      </w:r>
      <w:r w:rsidR="00150D0C">
        <w:rPr>
          <w:sz w:val="22"/>
          <w:szCs w:val="22"/>
          <w:lang w:val="en-US" w:eastAsia="zh-CN"/>
        </w:rPr>
        <w:t xml:space="preserve">corresponding </w:t>
      </w:r>
      <w:r>
        <w:rPr>
          <w:sz w:val="22"/>
          <w:szCs w:val="22"/>
          <w:lang w:val="en-US" w:eastAsia="zh-CN"/>
        </w:rPr>
        <w:t>to the part of model input data.</w:t>
      </w:r>
    </w:p>
    <w:p w14:paraId="0C5DE5D4" w14:textId="57F8502A" w:rsidR="00BD342F" w:rsidRDefault="00B5653F" w:rsidP="003827F8">
      <w:pPr>
        <w:spacing w:before="120" w:after="0"/>
        <w:jc w:val="both"/>
        <w:rPr>
          <w:sz w:val="22"/>
          <w:szCs w:val="22"/>
          <w:lang w:val="en-US" w:eastAsia="zh-CN"/>
        </w:rPr>
      </w:pPr>
      <w:r>
        <w:rPr>
          <w:sz w:val="22"/>
          <w:szCs w:val="22"/>
          <w:lang w:val="en-US" w:eastAsia="zh-CN"/>
        </w:rPr>
        <w:t>In</w:t>
      </w:r>
      <w:r w:rsidR="003827F8">
        <w:rPr>
          <w:sz w:val="22"/>
          <w:szCs w:val="22"/>
          <w:lang w:val="en-US" w:eastAsia="zh-CN"/>
        </w:rPr>
        <w:t xml:space="preserve"> some use case</w:t>
      </w:r>
      <w:r>
        <w:rPr>
          <w:sz w:val="22"/>
          <w:szCs w:val="22"/>
          <w:lang w:val="en-US" w:eastAsia="zh-CN"/>
        </w:rPr>
        <w:t>s</w:t>
      </w:r>
      <w:r w:rsidR="003827F8">
        <w:rPr>
          <w:sz w:val="22"/>
          <w:szCs w:val="22"/>
          <w:lang w:val="en-US" w:eastAsia="zh-CN"/>
        </w:rPr>
        <w:t xml:space="preserve">, </w:t>
      </w:r>
      <w:r w:rsidR="00150D0C">
        <w:rPr>
          <w:sz w:val="22"/>
          <w:szCs w:val="22"/>
          <w:lang w:val="en-US" w:eastAsia="zh-CN"/>
        </w:rPr>
        <w:t xml:space="preserve">the </w:t>
      </w:r>
      <w:r>
        <w:rPr>
          <w:sz w:val="22"/>
          <w:szCs w:val="22"/>
          <w:lang w:val="en-US" w:eastAsia="zh-CN"/>
        </w:rPr>
        <w:t xml:space="preserve">ground truth label </w:t>
      </w:r>
      <w:r w:rsidR="003827F8">
        <w:rPr>
          <w:sz w:val="22"/>
          <w:szCs w:val="22"/>
          <w:lang w:val="en-US" w:eastAsia="zh-CN"/>
        </w:rPr>
        <w:t xml:space="preserve">is available at UE-side, </w:t>
      </w:r>
      <w:r>
        <w:rPr>
          <w:sz w:val="22"/>
          <w:szCs w:val="22"/>
          <w:lang w:val="en-US" w:eastAsia="zh-CN"/>
        </w:rPr>
        <w:t xml:space="preserve">such as ground truth CSI is available at UE side in CSI compression and CSI prediction. For some use cases, </w:t>
      </w:r>
      <w:r w:rsidR="00AB3C8D">
        <w:rPr>
          <w:sz w:val="22"/>
          <w:szCs w:val="22"/>
          <w:lang w:val="en-US" w:eastAsia="zh-CN"/>
        </w:rPr>
        <w:t>the ground</w:t>
      </w:r>
      <w:r>
        <w:rPr>
          <w:sz w:val="22"/>
          <w:szCs w:val="22"/>
          <w:lang w:val="en-US" w:eastAsia="zh-CN"/>
        </w:rPr>
        <w:t xml:space="preserve"> truth label is not available at UE side, such as positioning. If so, supervised learning would be difficult for model training.</w:t>
      </w:r>
    </w:p>
    <w:p w14:paraId="4B60A598" w14:textId="31E01045" w:rsidR="00E445E9" w:rsidRDefault="00AB3C8D" w:rsidP="003827F8">
      <w:pPr>
        <w:spacing w:before="120" w:after="0"/>
        <w:jc w:val="both"/>
        <w:rPr>
          <w:sz w:val="22"/>
          <w:szCs w:val="22"/>
          <w:lang w:val="en-US" w:eastAsia="zh-CN"/>
        </w:rPr>
      </w:pPr>
      <w:r w:rsidRPr="42B174FF">
        <w:rPr>
          <w:sz w:val="22"/>
          <w:szCs w:val="22"/>
          <w:lang w:val="en-US" w:eastAsia="zh-CN"/>
        </w:rPr>
        <w:t>Another</w:t>
      </w:r>
      <w:r w:rsidR="00B5653F" w:rsidRPr="42B174FF">
        <w:rPr>
          <w:sz w:val="22"/>
          <w:szCs w:val="22"/>
          <w:lang w:val="en-US" w:eastAsia="zh-CN"/>
        </w:rPr>
        <w:t xml:space="preserve"> challenge is the quality of the ground truth label. For a UE at </w:t>
      </w:r>
      <w:r w:rsidR="003C1586" w:rsidRPr="42B174FF">
        <w:rPr>
          <w:sz w:val="22"/>
          <w:szCs w:val="22"/>
          <w:lang w:val="en-US" w:eastAsia="zh-CN"/>
        </w:rPr>
        <w:t xml:space="preserve">the </w:t>
      </w:r>
      <w:r w:rsidR="00B5653F" w:rsidRPr="42B174FF">
        <w:rPr>
          <w:sz w:val="22"/>
          <w:szCs w:val="22"/>
          <w:lang w:val="en-US" w:eastAsia="zh-CN"/>
        </w:rPr>
        <w:t xml:space="preserve">cell edge, its </w:t>
      </w:r>
      <w:r w:rsidR="003C1586" w:rsidRPr="42B174FF">
        <w:rPr>
          <w:sz w:val="22"/>
          <w:szCs w:val="22"/>
          <w:lang w:val="en-US" w:eastAsia="zh-CN"/>
        </w:rPr>
        <w:t xml:space="preserve">received </w:t>
      </w:r>
      <w:r w:rsidR="00B5653F" w:rsidRPr="42B174FF">
        <w:rPr>
          <w:sz w:val="22"/>
          <w:szCs w:val="22"/>
          <w:lang w:val="en-US" w:eastAsia="zh-CN"/>
        </w:rPr>
        <w:t xml:space="preserve">signal usually suffers from </w:t>
      </w:r>
      <w:r w:rsidR="006412A2" w:rsidRPr="42B174FF">
        <w:rPr>
          <w:sz w:val="22"/>
          <w:szCs w:val="22"/>
          <w:lang w:val="en-US" w:eastAsia="zh-CN"/>
        </w:rPr>
        <w:t xml:space="preserve">high interference from neighboring cells and the signal strength from the serving cell is quite </w:t>
      </w:r>
      <w:r w:rsidR="5A553F0B" w:rsidRPr="42B174FF">
        <w:rPr>
          <w:sz w:val="22"/>
          <w:szCs w:val="22"/>
          <w:lang w:val="en-US" w:eastAsia="zh-CN"/>
        </w:rPr>
        <w:t>weak</w:t>
      </w:r>
      <w:r w:rsidR="006412A2" w:rsidRPr="42B174FF">
        <w:rPr>
          <w:sz w:val="22"/>
          <w:szCs w:val="22"/>
          <w:lang w:val="en-US" w:eastAsia="zh-CN"/>
        </w:rPr>
        <w:t xml:space="preserve">. </w:t>
      </w:r>
      <w:r w:rsidR="003C1586" w:rsidRPr="42B174FF">
        <w:rPr>
          <w:sz w:val="22"/>
          <w:szCs w:val="22"/>
          <w:lang w:val="en-US" w:eastAsia="zh-CN"/>
        </w:rPr>
        <w:t xml:space="preserve">Although the </w:t>
      </w:r>
      <w:r w:rsidR="006412A2" w:rsidRPr="42B174FF">
        <w:rPr>
          <w:sz w:val="22"/>
          <w:szCs w:val="22"/>
          <w:lang w:val="en-US" w:eastAsia="zh-CN"/>
        </w:rPr>
        <w:t xml:space="preserve">noise-free ground truth label is desired in the loss function of model training, </w:t>
      </w:r>
      <w:r w:rsidR="003C1586" w:rsidRPr="42B174FF">
        <w:rPr>
          <w:sz w:val="22"/>
          <w:szCs w:val="22"/>
          <w:lang w:val="en-US" w:eastAsia="zh-CN"/>
        </w:rPr>
        <w:t xml:space="preserve">such </w:t>
      </w:r>
      <w:r w:rsidR="006412A2" w:rsidRPr="42B174FF">
        <w:rPr>
          <w:sz w:val="22"/>
          <w:szCs w:val="22"/>
          <w:lang w:val="en-US" w:eastAsia="zh-CN"/>
        </w:rPr>
        <w:t xml:space="preserve">ideal ground truth label is impossible to be provided. For example, in CSI prediction, the raw channel coefficients estimated by CSI-RS would be sensitive to the SINR level during the measurement. In positioning Case1, a ground truth label with location errors may be provided by other sensors of the UE, </w:t>
      </w:r>
      <w:r w:rsidR="003C1586" w:rsidRPr="42B174FF">
        <w:rPr>
          <w:sz w:val="22"/>
          <w:szCs w:val="22"/>
          <w:lang w:val="en-US" w:eastAsia="zh-CN"/>
        </w:rPr>
        <w:t xml:space="preserve">hence </w:t>
      </w:r>
      <w:r w:rsidR="006412A2" w:rsidRPr="42B174FF">
        <w:rPr>
          <w:sz w:val="22"/>
          <w:szCs w:val="22"/>
          <w:lang w:val="en-US" w:eastAsia="zh-CN"/>
        </w:rPr>
        <w:t xml:space="preserve">the accuracy of the ground truth label </w:t>
      </w:r>
      <w:r w:rsidR="00E445E9" w:rsidRPr="42B174FF">
        <w:rPr>
          <w:sz w:val="22"/>
          <w:szCs w:val="22"/>
          <w:lang w:val="en-US" w:eastAsia="zh-CN"/>
        </w:rPr>
        <w:t>has</w:t>
      </w:r>
      <w:r w:rsidR="006412A2" w:rsidRPr="42B174FF">
        <w:rPr>
          <w:sz w:val="22"/>
          <w:szCs w:val="22"/>
          <w:lang w:val="en-US" w:eastAsia="zh-CN"/>
        </w:rPr>
        <w:t xml:space="preserve"> </w:t>
      </w:r>
      <w:r w:rsidR="003C1586" w:rsidRPr="42B174FF">
        <w:rPr>
          <w:sz w:val="22"/>
          <w:szCs w:val="22"/>
          <w:lang w:val="en-US" w:eastAsia="zh-CN"/>
        </w:rPr>
        <w:t xml:space="preserve">a </w:t>
      </w:r>
      <w:r w:rsidR="006412A2" w:rsidRPr="42B174FF">
        <w:rPr>
          <w:sz w:val="22"/>
          <w:szCs w:val="22"/>
          <w:lang w:val="en-US" w:eastAsia="zh-CN"/>
        </w:rPr>
        <w:t xml:space="preserve">big impact </w:t>
      </w:r>
      <w:r w:rsidR="003C1586" w:rsidRPr="42B174FF">
        <w:rPr>
          <w:sz w:val="22"/>
          <w:szCs w:val="22"/>
          <w:lang w:val="en-US" w:eastAsia="zh-CN"/>
        </w:rPr>
        <w:t xml:space="preserve">on </w:t>
      </w:r>
      <w:r w:rsidR="006412A2" w:rsidRPr="42B174FF">
        <w:rPr>
          <w:sz w:val="22"/>
          <w:szCs w:val="22"/>
          <w:lang w:val="en-US" w:eastAsia="zh-CN"/>
        </w:rPr>
        <w:t>its model training.</w:t>
      </w:r>
      <w:r w:rsidR="00E445E9" w:rsidRPr="42B174FF">
        <w:rPr>
          <w:sz w:val="22"/>
          <w:szCs w:val="22"/>
          <w:lang w:val="en-US" w:eastAsia="zh-CN"/>
        </w:rPr>
        <w:t xml:space="preserve"> </w:t>
      </w:r>
    </w:p>
    <w:p w14:paraId="74148D9C" w14:textId="69414663" w:rsidR="00E445E9" w:rsidRDefault="00E445E9" w:rsidP="003827F8">
      <w:pPr>
        <w:spacing w:before="120" w:after="0"/>
        <w:jc w:val="both"/>
        <w:rPr>
          <w:sz w:val="22"/>
          <w:szCs w:val="22"/>
          <w:lang w:val="en-US" w:eastAsia="zh-CN"/>
        </w:rPr>
      </w:pPr>
      <w:r>
        <w:rPr>
          <w:sz w:val="22"/>
          <w:szCs w:val="22"/>
          <w:lang w:val="en-US" w:eastAsia="zh-CN"/>
        </w:rPr>
        <w:t xml:space="preserve">Regarding quantization of </w:t>
      </w:r>
      <w:r w:rsidR="003C1586">
        <w:rPr>
          <w:sz w:val="22"/>
          <w:szCs w:val="22"/>
          <w:lang w:val="en-US" w:eastAsia="zh-CN"/>
        </w:rPr>
        <w:t xml:space="preserve">the </w:t>
      </w:r>
      <w:r>
        <w:rPr>
          <w:sz w:val="22"/>
          <w:szCs w:val="22"/>
          <w:lang w:val="en-US" w:eastAsia="zh-CN"/>
        </w:rPr>
        <w:t xml:space="preserve">ground truth label, </w:t>
      </w:r>
      <w:r w:rsidR="003C1586">
        <w:rPr>
          <w:sz w:val="22"/>
          <w:szCs w:val="22"/>
          <w:lang w:val="en-US" w:eastAsia="zh-CN"/>
        </w:rPr>
        <w:t xml:space="preserve">a </w:t>
      </w:r>
      <w:r>
        <w:rPr>
          <w:sz w:val="22"/>
          <w:szCs w:val="22"/>
          <w:lang w:val="en-US" w:eastAsia="zh-CN"/>
        </w:rPr>
        <w:t xml:space="preserve">higher resolution on </w:t>
      </w:r>
      <w:r w:rsidR="003C1586">
        <w:rPr>
          <w:sz w:val="22"/>
          <w:szCs w:val="22"/>
          <w:lang w:val="en-US" w:eastAsia="zh-CN"/>
        </w:rPr>
        <w:t xml:space="preserve">the </w:t>
      </w:r>
      <w:r>
        <w:rPr>
          <w:sz w:val="22"/>
          <w:szCs w:val="22"/>
          <w:lang w:val="en-US" w:eastAsia="zh-CN"/>
        </w:rPr>
        <w:t>ground truth label may be needed than that of model-input data. For a reliable ground truth</w:t>
      </w:r>
      <w:r w:rsidR="001D4181">
        <w:rPr>
          <w:sz w:val="22"/>
          <w:szCs w:val="22"/>
          <w:lang w:val="en-US" w:eastAsia="zh-CN"/>
        </w:rPr>
        <w:t xml:space="preserve"> label</w:t>
      </w:r>
      <w:r>
        <w:rPr>
          <w:sz w:val="22"/>
          <w:szCs w:val="22"/>
          <w:lang w:val="en-US" w:eastAsia="zh-CN"/>
        </w:rPr>
        <w:t xml:space="preserve">, </w:t>
      </w:r>
      <w:r w:rsidR="001D4181">
        <w:rPr>
          <w:sz w:val="22"/>
          <w:szCs w:val="22"/>
          <w:lang w:val="en-US" w:eastAsia="zh-CN"/>
        </w:rPr>
        <w:t xml:space="preserve">the </w:t>
      </w:r>
      <w:r>
        <w:rPr>
          <w:sz w:val="22"/>
          <w:szCs w:val="22"/>
          <w:lang w:val="en-US" w:eastAsia="zh-CN"/>
        </w:rPr>
        <w:t>quantization method</w:t>
      </w:r>
      <w:r w:rsidR="001D4181">
        <w:rPr>
          <w:sz w:val="22"/>
          <w:szCs w:val="22"/>
          <w:lang w:val="en-US" w:eastAsia="zh-CN"/>
        </w:rPr>
        <w:t xml:space="preserve"> with the</w:t>
      </w:r>
      <w:r>
        <w:rPr>
          <w:sz w:val="22"/>
          <w:szCs w:val="22"/>
          <w:lang w:val="en-US" w:eastAsia="zh-CN"/>
        </w:rPr>
        <w:t xml:space="preserve"> </w:t>
      </w:r>
      <w:r w:rsidR="001D4181">
        <w:rPr>
          <w:sz w:val="22"/>
          <w:szCs w:val="22"/>
          <w:lang w:val="en-US" w:eastAsia="zh-CN"/>
        </w:rPr>
        <w:t xml:space="preserve">high resolution </w:t>
      </w:r>
      <w:r>
        <w:rPr>
          <w:sz w:val="22"/>
          <w:szCs w:val="22"/>
          <w:lang w:val="en-US" w:eastAsia="zh-CN"/>
        </w:rPr>
        <w:t xml:space="preserve">can be considered. </w:t>
      </w:r>
    </w:p>
    <w:p w14:paraId="060D1388" w14:textId="1FCEB1C0" w:rsidR="00BD342F" w:rsidRDefault="00BD342F" w:rsidP="002018F7">
      <w:pPr>
        <w:spacing w:before="240" w:after="0"/>
        <w:jc w:val="both"/>
        <w:rPr>
          <w:b/>
          <w:bCs/>
          <w:sz w:val="22"/>
          <w:szCs w:val="22"/>
          <w:lang w:val="en-US" w:eastAsia="zh-CN"/>
        </w:rPr>
      </w:pPr>
      <w:bookmarkStart w:id="39" w:name="_Hlk159071343"/>
      <w:bookmarkStart w:id="40" w:name="_Hlk159158566"/>
      <w:r w:rsidRPr="00BD342F">
        <w:rPr>
          <w:b/>
          <w:bCs/>
          <w:sz w:val="22"/>
          <w:szCs w:val="22"/>
          <w:lang w:val="en-US" w:eastAsia="zh-CN"/>
        </w:rPr>
        <w:t>Proposal-</w:t>
      </w:r>
      <w:r w:rsidR="0004244D" w:rsidRPr="00BD342F">
        <w:rPr>
          <w:b/>
          <w:bCs/>
          <w:sz w:val="22"/>
          <w:szCs w:val="22"/>
          <w:lang w:val="en-US" w:eastAsia="zh-CN"/>
        </w:rPr>
        <w:t>1</w:t>
      </w:r>
      <w:r w:rsidR="0004244D">
        <w:rPr>
          <w:b/>
          <w:bCs/>
          <w:sz w:val="22"/>
          <w:szCs w:val="22"/>
          <w:lang w:val="en-US" w:eastAsia="zh-CN"/>
        </w:rPr>
        <w:t>1</w:t>
      </w:r>
      <w:r w:rsidRPr="00BD342F">
        <w:rPr>
          <w:b/>
          <w:bCs/>
          <w:sz w:val="22"/>
          <w:szCs w:val="22"/>
          <w:lang w:val="en-US" w:eastAsia="zh-CN"/>
        </w:rPr>
        <w:t xml:space="preserve">: Regarding </w:t>
      </w:r>
      <w:r w:rsidR="0004244D">
        <w:rPr>
          <w:b/>
          <w:bCs/>
          <w:sz w:val="22"/>
          <w:szCs w:val="22"/>
          <w:lang w:val="en-US" w:eastAsia="zh-CN"/>
        </w:rPr>
        <w:t xml:space="preserve">the </w:t>
      </w:r>
      <w:r w:rsidRPr="00BD342F">
        <w:rPr>
          <w:b/>
          <w:bCs/>
          <w:color w:val="000000"/>
          <w:sz w:val="22"/>
          <w:szCs w:val="22"/>
        </w:rPr>
        <w:t>ground truth label in data collection</w:t>
      </w:r>
      <w:r w:rsidRPr="00BD342F">
        <w:rPr>
          <w:b/>
          <w:bCs/>
          <w:sz w:val="22"/>
          <w:szCs w:val="22"/>
          <w:lang w:val="en-US" w:eastAsia="zh-CN"/>
        </w:rPr>
        <w:t>, the following aspects are suggested to be studied:</w:t>
      </w:r>
    </w:p>
    <w:p w14:paraId="795A1B42" w14:textId="134F8FB0" w:rsidR="00BD342F" w:rsidRPr="007E3B0C" w:rsidRDefault="00BD342F" w:rsidP="007E3B0C">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Availability of</w:t>
      </w:r>
      <w:r w:rsidR="0004244D" w:rsidRPr="007E3B0C">
        <w:rPr>
          <w:rFonts w:ascii="Times New Roman" w:eastAsia="SimSun" w:hAnsi="Times New Roman"/>
          <w:b/>
          <w:bCs/>
          <w:lang w:val="en-GB" w:eastAsia="zh-CN"/>
        </w:rPr>
        <w:t xml:space="preserve"> the</w:t>
      </w:r>
      <w:r w:rsidRPr="007E3B0C">
        <w:rPr>
          <w:rFonts w:ascii="Times New Roman" w:eastAsia="SimSun" w:hAnsi="Times New Roman"/>
          <w:b/>
          <w:bCs/>
          <w:lang w:val="en-GB" w:eastAsia="zh-CN"/>
        </w:rPr>
        <w:t xml:space="preserve"> ground truth label</w:t>
      </w:r>
    </w:p>
    <w:p w14:paraId="5F4C7DFB" w14:textId="14E64806" w:rsidR="00BD342F" w:rsidRPr="007E3B0C" w:rsidRDefault="00BD342F" w:rsidP="007E3B0C">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 xml:space="preserve">Quality of </w:t>
      </w:r>
      <w:r w:rsidR="0004244D" w:rsidRPr="007E3B0C">
        <w:rPr>
          <w:rFonts w:ascii="Times New Roman" w:eastAsia="SimSun" w:hAnsi="Times New Roman"/>
          <w:b/>
          <w:bCs/>
          <w:lang w:val="en-GB" w:eastAsia="zh-CN"/>
        </w:rPr>
        <w:t xml:space="preserve">the </w:t>
      </w:r>
      <w:r w:rsidRPr="007E3B0C">
        <w:rPr>
          <w:rFonts w:ascii="Times New Roman" w:eastAsia="SimSun" w:hAnsi="Times New Roman"/>
          <w:b/>
          <w:bCs/>
          <w:lang w:val="en-GB" w:eastAsia="zh-CN"/>
        </w:rPr>
        <w:t>ground truth label</w:t>
      </w:r>
    </w:p>
    <w:p w14:paraId="2A5AD16C" w14:textId="34FC34C1" w:rsidR="00EB7C54" w:rsidRPr="007E3B0C" w:rsidRDefault="00BD342F" w:rsidP="007E3B0C">
      <w:pPr>
        <w:pStyle w:val="aff0"/>
        <w:numPr>
          <w:ilvl w:val="0"/>
          <w:numId w:val="53"/>
        </w:numPr>
        <w:spacing w:before="120"/>
        <w:ind w:left="720" w:hanging="360"/>
        <w:jc w:val="both"/>
        <w:rPr>
          <w:rFonts w:ascii="Times New Roman" w:eastAsia="SimSun" w:hAnsi="Times New Roman"/>
          <w:b/>
          <w:bCs/>
          <w:lang w:val="en-GB" w:eastAsia="zh-CN"/>
        </w:rPr>
      </w:pPr>
      <w:r w:rsidRPr="007E3B0C">
        <w:rPr>
          <w:rFonts w:ascii="Times New Roman" w:eastAsia="SimSun" w:hAnsi="Times New Roman"/>
          <w:b/>
          <w:bCs/>
          <w:lang w:val="en-GB" w:eastAsia="zh-CN"/>
        </w:rPr>
        <w:t xml:space="preserve">Quantization of </w:t>
      </w:r>
      <w:r w:rsidR="0004244D" w:rsidRPr="007E3B0C">
        <w:rPr>
          <w:rFonts w:ascii="Times New Roman" w:eastAsia="SimSun" w:hAnsi="Times New Roman"/>
          <w:b/>
          <w:bCs/>
          <w:lang w:val="en-GB" w:eastAsia="zh-CN"/>
        </w:rPr>
        <w:t xml:space="preserve">the </w:t>
      </w:r>
      <w:r w:rsidRPr="007E3B0C">
        <w:rPr>
          <w:rFonts w:ascii="Times New Roman" w:eastAsia="SimSun" w:hAnsi="Times New Roman"/>
          <w:b/>
          <w:bCs/>
          <w:lang w:val="en-GB" w:eastAsia="zh-CN"/>
        </w:rPr>
        <w:t xml:space="preserve">ground truth label </w:t>
      </w:r>
      <w:bookmarkEnd w:id="39"/>
    </w:p>
    <w:bookmarkEnd w:id="40"/>
    <w:p w14:paraId="7BBE779C" w14:textId="547312B8" w:rsidR="00EB7C54" w:rsidRPr="009B295C" w:rsidRDefault="00F3757F" w:rsidP="009B295C">
      <w:pPr>
        <w:pStyle w:val="1"/>
        <w:numPr>
          <w:ilvl w:val="0"/>
          <w:numId w:val="5"/>
        </w:numPr>
      </w:pPr>
      <w:r>
        <w:lastRenderedPageBreak/>
        <w:t>Model transfer/</w:t>
      </w:r>
      <w:proofErr w:type="gramStart"/>
      <w:r>
        <w:t>delivery</w:t>
      </w:r>
      <w:proofErr w:type="gramEnd"/>
    </w:p>
    <w:p w14:paraId="598B9C99" w14:textId="77777777" w:rsidR="00193225" w:rsidRDefault="00193225" w:rsidP="006E535C">
      <w:pPr>
        <w:spacing w:before="120" w:after="0"/>
        <w:jc w:val="both"/>
        <w:rPr>
          <w:sz w:val="22"/>
          <w:szCs w:val="22"/>
          <w:lang w:val="en-US"/>
        </w:rPr>
      </w:pPr>
    </w:p>
    <w:tbl>
      <w:tblPr>
        <w:tblStyle w:val="af7"/>
        <w:tblW w:w="0" w:type="auto"/>
        <w:tblLook w:val="04A0" w:firstRow="1" w:lastRow="0" w:firstColumn="1" w:lastColumn="0" w:noHBand="0" w:noVBand="1"/>
      </w:tblPr>
      <w:tblGrid>
        <w:gridCol w:w="10160"/>
      </w:tblGrid>
      <w:tr w:rsidR="00193225" w14:paraId="34BF832B" w14:textId="77777777" w:rsidTr="42B174FF">
        <w:tc>
          <w:tcPr>
            <w:tcW w:w="10160" w:type="dxa"/>
          </w:tcPr>
          <w:p w14:paraId="173C585D" w14:textId="77777777" w:rsidR="00193225" w:rsidRDefault="00193225" w:rsidP="00221D56">
            <w:pPr>
              <w:spacing w:after="0"/>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193225" w14:paraId="43361BC9" w14:textId="77777777" w:rsidTr="42B174FF">
              <w:tc>
                <w:tcPr>
                  <w:tcW w:w="683" w:type="dxa"/>
                  <w:shd w:val="clear" w:color="auto" w:fill="D9D9D9" w:themeFill="background1" w:themeFillShade="D9"/>
                </w:tcPr>
                <w:p w14:paraId="0116AC20"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DD5EDE9"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7314FCE0"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07362500"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Training location</w:t>
                  </w:r>
                </w:p>
              </w:tc>
            </w:tr>
            <w:tr w:rsidR="00193225" w14:paraId="4FDB00CD" w14:textId="77777777" w:rsidTr="42B174FF">
              <w:tc>
                <w:tcPr>
                  <w:tcW w:w="683" w:type="dxa"/>
                  <w:shd w:val="clear" w:color="auto" w:fill="auto"/>
                </w:tcPr>
                <w:p w14:paraId="0DD4BCFF"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5634759"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3CB4EA76"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03939580"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UE-side / NW-side / neutral site</w:t>
                  </w:r>
                </w:p>
              </w:tc>
            </w:tr>
            <w:tr w:rsidR="00193225" w14:paraId="6DA3BA29" w14:textId="77777777" w:rsidTr="42B174FF">
              <w:tc>
                <w:tcPr>
                  <w:tcW w:w="683" w:type="dxa"/>
                  <w:shd w:val="clear" w:color="auto" w:fill="auto"/>
                </w:tcPr>
                <w:p w14:paraId="1FBAA63F"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56887655"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4C30849A"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C5BED18"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UE-side / neutral site</w:t>
                  </w:r>
                </w:p>
              </w:tc>
            </w:tr>
            <w:tr w:rsidR="00193225" w14:paraId="14D6FAC6" w14:textId="77777777" w:rsidTr="42B174FF">
              <w:tc>
                <w:tcPr>
                  <w:tcW w:w="683" w:type="dxa"/>
                  <w:shd w:val="clear" w:color="auto" w:fill="auto"/>
                </w:tcPr>
                <w:p w14:paraId="3D29AE41"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030EDB18"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6BF7D546"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DBDC90F"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NW-side</w:t>
                  </w:r>
                </w:p>
              </w:tc>
            </w:tr>
            <w:tr w:rsidR="00193225" w14:paraId="75B575DB" w14:textId="77777777" w:rsidTr="42B174FF">
              <w:tc>
                <w:tcPr>
                  <w:tcW w:w="683" w:type="dxa"/>
                  <w:shd w:val="clear" w:color="auto" w:fill="auto"/>
                </w:tcPr>
                <w:p w14:paraId="165F4BDC"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60EDE6CD"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21BC22F0"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9950A35"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UE-side / neutral site</w:t>
                  </w:r>
                </w:p>
              </w:tc>
            </w:tr>
            <w:tr w:rsidR="00193225" w14:paraId="6ACE384B" w14:textId="77777777" w:rsidTr="42B174FF">
              <w:tc>
                <w:tcPr>
                  <w:tcW w:w="683" w:type="dxa"/>
                  <w:shd w:val="clear" w:color="auto" w:fill="auto"/>
                </w:tcPr>
                <w:p w14:paraId="4D775442"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75E851FF"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6C9EA4A9"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D1FDF82"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NW-side</w:t>
                  </w:r>
                </w:p>
              </w:tc>
            </w:tr>
            <w:tr w:rsidR="00193225" w14:paraId="10DD8890" w14:textId="77777777" w:rsidTr="42B174FF">
              <w:tc>
                <w:tcPr>
                  <w:tcW w:w="683" w:type="dxa"/>
                  <w:shd w:val="clear" w:color="auto" w:fill="auto"/>
                </w:tcPr>
                <w:p w14:paraId="04528CB0" w14:textId="77777777" w:rsidR="00193225" w:rsidRPr="005B58E5" w:rsidRDefault="00193225" w:rsidP="00221D56">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6DEBDDBA"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CA625B4"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D012B0D" w14:textId="77777777" w:rsidR="00193225" w:rsidRPr="005B58E5" w:rsidRDefault="00193225" w:rsidP="00221D56">
                  <w:pPr>
                    <w:spacing w:after="0"/>
                    <w:rPr>
                      <w:rFonts w:ascii="Arial" w:hAnsi="Arial" w:cs="Arial"/>
                      <w:sz w:val="18"/>
                      <w:szCs w:val="18"/>
                    </w:rPr>
                  </w:pPr>
                  <w:r w:rsidRPr="005B58E5">
                    <w:rPr>
                      <w:rFonts w:ascii="Arial" w:hAnsi="Arial" w:cs="Arial"/>
                      <w:sz w:val="18"/>
                      <w:szCs w:val="18"/>
                    </w:rPr>
                    <w:t>NW-side</w:t>
                  </w:r>
                </w:p>
              </w:tc>
            </w:tr>
            <w:tr w:rsidR="00193225" w14:paraId="50F9649F" w14:textId="77777777" w:rsidTr="42B174FF">
              <w:tc>
                <w:tcPr>
                  <w:tcW w:w="9684" w:type="dxa"/>
                  <w:gridSpan w:val="4"/>
                  <w:shd w:val="clear" w:color="auto" w:fill="auto"/>
                </w:tcPr>
                <w:p w14:paraId="1DCCB2F0" w14:textId="77777777" w:rsidR="00193225" w:rsidRPr="005B58E5" w:rsidRDefault="00193225" w:rsidP="00221D56">
                  <w:pPr>
                    <w:pStyle w:val="TAN"/>
                  </w:pPr>
                  <w:r>
                    <w:t>Note:</w:t>
                  </w:r>
                  <w:r>
                    <w:tab/>
                    <w:t>The definition of various Cases is only for the purpose of facilitating discussion and does not imply applicability, feasibility, entity mapping, architecture, signalling nor any prioritization.</w:t>
                  </w:r>
                </w:p>
              </w:tc>
            </w:tr>
          </w:tbl>
          <w:p w14:paraId="0A9613E3" w14:textId="77777777" w:rsidR="00193225" w:rsidRDefault="00193225" w:rsidP="00221D56"/>
          <w:p w14:paraId="3A85A310" w14:textId="77777777" w:rsidR="00193225" w:rsidRDefault="00193225" w:rsidP="00221D56">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3CD6E1C" w14:textId="77777777" w:rsidR="00193225" w:rsidRDefault="00193225" w:rsidP="00221D56">
            <w:r>
              <w:t>For model delivery/transfer to UE (for UE-side models and UE-part of two-sided models):</w:t>
            </w:r>
          </w:p>
          <w:p w14:paraId="6B060515"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0FDD975"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58C4DD3"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Model transfer/delivery of an unknown structure at UE has more challenges related to feasibility (e.g. UE implementation feasibility) compared to delivery/transfer of a known structure at UE.</w:t>
            </w:r>
          </w:p>
          <w:p w14:paraId="729255D7"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For model trained at network side, Case y (w/ NW-side training) and Case z2 may incur the burden of offline cross-vendor collaboration such as sending a model to the UE-side and/or compiling a model.</w:t>
            </w:r>
          </w:p>
          <w:p w14:paraId="72F4102A" w14:textId="77777777" w:rsidR="00193225" w:rsidRPr="00467AE4" w:rsidRDefault="00193225" w:rsidP="009509F0">
            <w:pPr>
              <w:pStyle w:val="aff0"/>
              <w:numPr>
                <w:ilvl w:val="0"/>
                <w:numId w:val="42"/>
              </w:numPr>
              <w:spacing w:line="240" w:lineRule="auto"/>
              <w:rPr>
                <w:rFonts w:ascii="Times New Roman" w:hAnsi="Times New Roman"/>
              </w:rPr>
            </w:pPr>
            <w:r w:rsidRPr="42B174FF">
              <w:rPr>
                <w:rFonts w:ascii="Times New Roman" w:hAnsi="Times New Roman"/>
              </w:rPr>
              <w:t xml:space="preserve">For </w:t>
            </w:r>
            <w:bookmarkStart w:id="41" w:name="_Int_fxPbuDsr"/>
            <w:r w:rsidRPr="42B174FF">
              <w:rPr>
                <w:rFonts w:ascii="Times New Roman" w:hAnsi="Times New Roman"/>
              </w:rPr>
              <w:t>model</w:t>
            </w:r>
            <w:bookmarkEnd w:id="41"/>
            <w:r w:rsidRPr="42B174FF">
              <w:rPr>
                <w:rFonts w:ascii="Times New Roman" w:hAnsi="Times New Roman"/>
              </w:rPr>
              <w:t xml:space="preserve"> trained at UE side/neutral site, Case z1 and Case z3 may incur the burden of offline cross-vendor collaboration to send the trained model from the UE-side to the network, compared to Case y (w/ UE-side training) which does not have such burden.</w:t>
            </w:r>
          </w:p>
          <w:p w14:paraId="181D0D3A" w14:textId="77777777" w:rsidR="00193225" w:rsidRPr="00467AE4" w:rsidRDefault="00193225" w:rsidP="009509F0">
            <w:pPr>
              <w:pStyle w:val="aff0"/>
              <w:numPr>
                <w:ilvl w:val="0"/>
                <w:numId w:val="42"/>
              </w:numPr>
              <w:spacing w:line="240" w:lineRule="auto"/>
              <w:rPr>
                <w:rFonts w:ascii="Times New Roman" w:hAnsi="Times New Roman"/>
              </w:rPr>
            </w:pPr>
            <w:r w:rsidRPr="00467AE4">
              <w:rPr>
                <w:rFonts w:ascii="Times New Roman" w:hAnsi="Times New Roman"/>
              </w:rPr>
              <w:t>Model storage at the 3GPP network, compared to storing the model outside the 3GPP network, may come with 3GPP network side burden on model maintenance/storage.</w:t>
            </w:r>
          </w:p>
          <w:p w14:paraId="2D912830" w14:textId="77777777" w:rsidR="00193225" w:rsidRPr="00456DE4" w:rsidRDefault="00193225" w:rsidP="009509F0">
            <w:pPr>
              <w:pStyle w:val="aff0"/>
              <w:numPr>
                <w:ilvl w:val="0"/>
                <w:numId w:val="42"/>
              </w:numPr>
              <w:spacing w:line="240" w:lineRule="auto"/>
            </w:pPr>
            <w:r w:rsidRPr="42B174FF">
              <w:rPr>
                <w:rFonts w:ascii="Times New Roman" w:hAnsi="Times New Roman"/>
              </w:rPr>
              <w:t xml:space="preserve">Proprietary design disclosure </w:t>
            </w:r>
            <w:bookmarkStart w:id="42" w:name="_Int_ioMrW2AM"/>
            <w:r w:rsidRPr="42B174FF">
              <w:rPr>
                <w:rFonts w:ascii="Times New Roman" w:hAnsi="Times New Roman"/>
              </w:rPr>
              <w:t>concern</w:t>
            </w:r>
            <w:bookmarkEnd w:id="42"/>
            <w:r w:rsidRPr="42B174FF">
              <w:rPr>
                <w:rFonts w:ascii="Times New Roman" w:hAnsi="Times New Roman"/>
              </w:rPr>
              <w:t xml:space="preserve"> may arise from model training and/or model storage at the network side compared to other cases (such as case y with UE side training) which </w:t>
            </w:r>
            <w:bookmarkStart w:id="43" w:name="_Int_lOOtzIwz"/>
            <w:r w:rsidRPr="42B174FF">
              <w:rPr>
                <w:rFonts w:ascii="Times New Roman" w:hAnsi="Times New Roman"/>
              </w:rPr>
              <w:t>does</w:t>
            </w:r>
            <w:bookmarkEnd w:id="43"/>
            <w:r w:rsidRPr="42B174FF">
              <w:rPr>
                <w:rFonts w:ascii="Times New Roman" w:hAnsi="Times New Roman"/>
              </w:rPr>
              <w:t xml:space="preserve"> not have such </w:t>
            </w:r>
            <w:bookmarkStart w:id="44" w:name="_Int_qtqxqWMz"/>
            <w:r w:rsidRPr="42B174FF">
              <w:rPr>
                <w:rFonts w:ascii="Times New Roman" w:hAnsi="Times New Roman"/>
              </w:rPr>
              <w:t>issue</w:t>
            </w:r>
            <w:bookmarkEnd w:id="44"/>
            <w:r w:rsidRPr="42B174FF">
              <w:rPr>
                <w:rFonts w:ascii="Times New Roman" w:hAnsi="Times New Roman"/>
              </w:rPr>
              <w:t>.</w:t>
            </w:r>
          </w:p>
        </w:tc>
      </w:tr>
    </w:tbl>
    <w:p w14:paraId="0C4A3E15" w14:textId="77777777" w:rsidR="00193225" w:rsidRPr="00193225" w:rsidRDefault="00193225" w:rsidP="006E535C">
      <w:pPr>
        <w:spacing w:before="120" w:after="0"/>
        <w:jc w:val="both"/>
        <w:rPr>
          <w:sz w:val="22"/>
          <w:szCs w:val="22"/>
        </w:rPr>
      </w:pPr>
    </w:p>
    <w:p w14:paraId="7FDE79A2" w14:textId="5785DB0E" w:rsidR="006E535C" w:rsidRPr="006E535C" w:rsidRDefault="006E535C" w:rsidP="006E535C">
      <w:pPr>
        <w:spacing w:before="120" w:after="0"/>
        <w:jc w:val="both"/>
        <w:rPr>
          <w:sz w:val="22"/>
          <w:szCs w:val="22"/>
          <w:lang w:val="en-US"/>
        </w:rPr>
      </w:pPr>
      <w:r>
        <w:rPr>
          <w:sz w:val="22"/>
          <w:szCs w:val="22"/>
          <w:lang w:val="en-US"/>
        </w:rPr>
        <w:t xml:space="preserve">As per WID </w:t>
      </w:r>
      <w:r w:rsidR="00C775B5">
        <w:rPr>
          <w:sz w:val="22"/>
          <w:szCs w:val="22"/>
          <w:lang w:val="en-US"/>
        </w:rPr>
        <w:t>suggested</w:t>
      </w:r>
      <w:r>
        <w:rPr>
          <w:sz w:val="22"/>
          <w:szCs w:val="22"/>
          <w:lang w:val="en-US"/>
        </w:rPr>
        <w:t>, the key point of the study is to answer the following question:</w:t>
      </w:r>
    </w:p>
    <w:p w14:paraId="42B451E4" w14:textId="030AEE1B" w:rsidR="006E535C" w:rsidRPr="00467AE4" w:rsidRDefault="00467AE4" w:rsidP="006E535C">
      <w:pPr>
        <w:spacing w:before="120" w:after="0"/>
        <w:jc w:val="both"/>
        <w:rPr>
          <w:i/>
          <w:iCs/>
          <w:sz w:val="22"/>
          <w:szCs w:val="22"/>
        </w:rPr>
      </w:pPr>
      <w:r w:rsidRPr="00467AE4">
        <w:rPr>
          <w:i/>
          <w:iCs/>
          <w:sz w:val="22"/>
          <w:szCs w:val="22"/>
        </w:rPr>
        <w:t>W</w:t>
      </w:r>
      <w:r w:rsidR="006E535C" w:rsidRPr="00467AE4">
        <w:rPr>
          <w:i/>
          <w:iCs/>
          <w:sz w:val="22"/>
          <w:szCs w:val="22"/>
        </w:rPr>
        <w:t xml:space="preserve">hether there is a need to consider standardised solutions for transferring/delivering AI/ML model(s) considering at least the solutions identified during the </w:t>
      </w:r>
      <w:proofErr w:type="spellStart"/>
      <w:r w:rsidR="006E535C" w:rsidRPr="00467AE4">
        <w:rPr>
          <w:i/>
          <w:iCs/>
          <w:sz w:val="22"/>
          <w:szCs w:val="22"/>
        </w:rPr>
        <w:t>FS_NR_AIML_Air</w:t>
      </w:r>
      <w:proofErr w:type="spellEnd"/>
      <w:r w:rsidR="006E535C" w:rsidRPr="00467AE4">
        <w:rPr>
          <w:i/>
          <w:iCs/>
          <w:sz w:val="22"/>
          <w:szCs w:val="22"/>
        </w:rPr>
        <w:t xml:space="preserve"> study?</w:t>
      </w:r>
    </w:p>
    <w:p w14:paraId="6EBC37F1" w14:textId="45318CCA" w:rsidR="00193225" w:rsidRDefault="00193225" w:rsidP="006E535C">
      <w:pPr>
        <w:spacing w:before="120" w:after="0"/>
        <w:jc w:val="both"/>
        <w:rPr>
          <w:sz w:val="22"/>
          <w:szCs w:val="22"/>
        </w:rPr>
      </w:pPr>
      <w:r>
        <w:rPr>
          <w:sz w:val="22"/>
          <w:szCs w:val="22"/>
        </w:rPr>
        <w:lastRenderedPageBreak/>
        <w:t>We share our view</w:t>
      </w:r>
      <w:r w:rsidR="00467AE4">
        <w:rPr>
          <w:sz w:val="22"/>
          <w:szCs w:val="22"/>
        </w:rPr>
        <w:t>s</w:t>
      </w:r>
      <w:r>
        <w:rPr>
          <w:sz w:val="22"/>
          <w:szCs w:val="22"/>
        </w:rPr>
        <w:t xml:space="preserve"> on this question from</w:t>
      </w:r>
      <w:r w:rsidR="00467AE4">
        <w:rPr>
          <w:sz w:val="22"/>
          <w:szCs w:val="22"/>
        </w:rPr>
        <w:t xml:space="preserve"> </w:t>
      </w:r>
      <w:r>
        <w:rPr>
          <w:sz w:val="22"/>
          <w:szCs w:val="22"/>
        </w:rPr>
        <w:t>three aspects</w:t>
      </w:r>
      <w:r w:rsidR="00467AE4">
        <w:rPr>
          <w:sz w:val="22"/>
          <w:szCs w:val="22"/>
        </w:rPr>
        <w:t xml:space="preserve"> as below</w:t>
      </w:r>
      <w:r w:rsidR="00F24FBF">
        <w:rPr>
          <w:sz w:val="22"/>
          <w:szCs w:val="22"/>
        </w:rPr>
        <w:t>.</w:t>
      </w:r>
    </w:p>
    <w:p w14:paraId="1A58110E" w14:textId="5EA5893A" w:rsidR="008D59DF" w:rsidRDefault="00193225" w:rsidP="00A96915">
      <w:pPr>
        <w:spacing w:before="120" w:after="0"/>
        <w:jc w:val="both"/>
        <w:rPr>
          <w:sz w:val="22"/>
          <w:szCs w:val="22"/>
          <w:lang w:val="en-US"/>
        </w:rPr>
      </w:pPr>
      <w:r w:rsidRPr="42B174FF">
        <w:rPr>
          <w:sz w:val="22"/>
          <w:szCs w:val="22"/>
        </w:rPr>
        <w:t xml:space="preserve">Firstly, </w:t>
      </w:r>
      <w:r w:rsidRPr="42B174FF">
        <w:rPr>
          <w:sz w:val="22"/>
          <w:szCs w:val="22"/>
          <w:lang w:val="en-US"/>
        </w:rPr>
        <w:t>f</w:t>
      </w:r>
      <w:r w:rsidR="006E535C" w:rsidRPr="42B174FF">
        <w:rPr>
          <w:sz w:val="22"/>
          <w:szCs w:val="22"/>
          <w:lang w:val="en-US"/>
        </w:rPr>
        <w:t xml:space="preserve">rom the study </w:t>
      </w:r>
      <w:r w:rsidR="00456DE4" w:rsidRPr="42B174FF">
        <w:rPr>
          <w:sz w:val="22"/>
          <w:szCs w:val="22"/>
          <w:lang w:val="en-US"/>
        </w:rPr>
        <w:t xml:space="preserve">in Rel-18 SI </w:t>
      </w:r>
      <w:r w:rsidR="006E535C" w:rsidRPr="42B174FF">
        <w:rPr>
          <w:sz w:val="22"/>
          <w:szCs w:val="22"/>
          <w:lang w:val="en-US"/>
        </w:rPr>
        <w:t xml:space="preserve">and the summary in TR, </w:t>
      </w:r>
      <w:r w:rsidR="00456DE4" w:rsidRPr="42B174FF">
        <w:rPr>
          <w:sz w:val="22"/>
          <w:szCs w:val="22"/>
          <w:lang w:val="en-US"/>
        </w:rPr>
        <w:t>Case y is a non-</w:t>
      </w:r>
      <w:r w:rsidR="00456DE4" w:rsidRPr="42B174FF">
        <w:rPr>
          <w:sz w:val="22"/>
          <w:szCs w:val="22"/>
        </w:rPr>
        <w:t>standardi</w:t>
      </w:r>
      <w:r w:rsidR="00290FAF" w:rsidRPr="42B174FF">
        <w:rPr>
          <w:sz w:val="22"/>
          <w:szCs w:val="22"/>
        </w:rPr>
        <w:t>z</w:t>
      </w:r>
      <w:r w:rsidR="00456DE4" w:rsidRPr="42B174FF">
        <w:rPr>
          <w:sz w:val="22"/>
          <w:szCs w:val="22"/>
        </w:rPr>
        <w:t xml:space="preserve">ed solution </w:t>
      </w:r>
      <w:r w:rsidR="00467AE4" w:rsidRPr="42B174FF">
        <w:rPr>
          <w:sz w:val="22"/>
          <w:szCs w:val="22"/>
        </w:rPr>
        <w:t>and other five</w:t>
      </w:r>
      <w:r w:rsidRPr="42B174FF">
        <w:rPr>
          <w:sz w:val="22"/>
          <w:szCs w:val="22"/>
        </w:rPr>
        <w:t xml:space="preserve"> </w:t>
      </w:r>
      <w:r w:rsidRPr="42B174FF">
        <w:rPr>
          <w:sz w:val="22"/>
          <w:szCs w:val="22"/>
          <w:lang w:val="en-US"/>
        </w:rPr>
        <w:t>C</w:t>
      </w:r>
      <w:r w:rsidR="008D60A5" w:rsidRPr="42B174FF">
        <w:rPr>
          <w:sz w:val="22"/>
          <w:szCs w:val="22"/>
          <w:lang w:val="en-US"/>
        </w:rPr>
        <w:t>ases</w:t>
      </w:r>
      <w:r w:rsidRPr="42B174FF">
        <w:rPr>
          <w:sz w:val="22"/>
          <w:szCs w:val="22"/>
          <w:lang w:val="en-US"/>
        </w:rPr>
        <w:t xml:space="preserve"> </w:t>
      </w:r>
      <w:r w:rsidR="00467AE4" w:rsidRPr="42B174FF">
        <w:rPr>
          <w:sz w:val="22"/>
          <w:szCs w:val="22"/>
          <w:lang w:val="en-US"/>
        </w:rPr>
        <w:t>(</w:t>
      </w:r>
      <w:r w:rsidRPr="42B174FF">
        <w:rPr>
          <w:sz w:val="22"/>
          <w:szCs w:val="22"/>
          <w:lang w:val="en-US"/>
        </w:rPr>
        <w:t>z1-z5</w:t>
      </w:r>
      <w:r w:rsidR="00467AE4" w:rsidRPr="42B174FF">
        <w:rPr>
          <w:sz w:val="22"/>
          <w:szCs w:val="22"/>
          <w:lang w:val="en-US"/>
        </w:rPr>
        <w:t>)</w:t>
      </w:r>
      <w:r w:rsidR="008D60A5" w:rsidRPr="42B174FF">
        <w:rPr>
          <w:sz w:val="22"/>
          <w:szCs w:val="22"/>
          <w:lang w:val="en-US"/>
        </w:rPr>
        <w:t xml:space="preserve"> </w:t>
      </w:r>
      <w:r w:rsidR="00A75CBB" w:rsidRPr="42B174FF">
        <w:rPr>
          <w:sz w:val="22"/>
          <w:szCs w:val="22"/>
          <w:lang w:val="en-US"/>
        </w:rPr>
        <w:t>have specification impacts for supporting the model transfer/</w:t>
      </w:r>
      <w:r w:rsidR="00290FAF" w:rsidRPr="42B174FF">
        <w:rPr>
          <w:sz w:val="22"/>
          <w:szCs w:val="22"/>
          <w:lang w:val="en-US"/>
        </w:rPr>
        <w:t xml:space="preserve">delivery </w:t>
      </w:r>
      <w:r w:rsidR="00A75CBB" w:rsidRPr="42B174FF">
        <w:rPr>
          <w:sz w:val="22"/>
          <w:szCs w:val="22"/>
          <w:lang w:val="en-US"/>
        </w:rPr>
        <w:t>from NW-side to UE</w:t>
      </w:r>
      <w:r w:rsidR="00467AE4" w:rsidRPr="42B174FF">
        <w:rPr>
          <w:sz w:val="22"/>
          <w:szCs w:val="22"/>
          <w:lang w:val="en-US"/>
        </w:rPr>
        <w:t xml:space="preserve"> </w:t>
      </w:r>
      <w:r w:rsidR="00A75CBB" w:rsidRPr="42B174FF">
        <w:rPr>
          <w:sz w:val="22"/>
          <w:szCs w:val="22"/>
          <w:lang w:val="en-US"/>
        </w:rPr>
        <w:t xml:space="preserve">no matter in a proprietary format or in an open format. </w:t>
      </w:r>
      <w:r w:rsidR="00467AE4" w:rsidRPr="42B174FF">
        <w:rPr>
          <w:sz w:val="22"/>
          <w:szCs w:val="22"/>
          <w:lang w:val="en-US"/>
        </w:rPr>
        <w:t>As summarized in the TR [</w:t>
      </w:r>
      <w:r w:rsidR="00557EEE" w:rsidRPr="42B174FF">
        <w:rPr>
          <w:sz w:val="22"/>
          <w:szCs w:val="22"/>
          <w:lang w:val="en-US"/>
        </w:rPr>
        <w:t>3</w:t>
      </w:r>
      <w:r w:rsidR="00467AE4" w:rsidRPr="42B174FF">
        <w:rPr>
          <w:sz w:val="22"/>
          <w:szCs w:val="22"/>
          <w:lang w:val="en-US"/>
        </w:rPr>
        <w:t>] of Rel-18, C</w:t>
      </w:r>
      <w:r w:rsidR="00A75CBB" w:rsidRPr="42B174FF">
        <w:rPr>
          <w:sz w:val="22"/>
          <w:szCs w:val="22"/>
          <w:lang w:val="en-US"/>
        </w:rPr>
        <w:t>ases</w:t>
      </w:r>
      <w:r w:rsidR="00467AE4" w:rsidRPr="42B174FF">
        <w:rPr>
          <w:sz w:val="22"/>
          <w:szCs w:val="22"/>
          <w:lang w:val="en-US"/>
        </w:rPr>
        <w:t xml:space="preserve"> z1 to z5</w:t>
      </w:r>
      <w:r w:rsidR="00A75CBB" w:rsidRPr="42B174FF">
        <w:rPr>
          <w:sz w:val="22"/>
          <w:szCs w:val="22"/>
          <w:lang w:val="en-US"/>
        </w:rPr>
        <w:t xml:space="preserve"> </w:t>
      </w:r>
      <w:r w:rsidR="008D60A5" w:rsidRPr="42B174FF">
        <w:rPr>
          <w:sz w:val="22"/>
          <w:szCs w:val="22"/>
          <w:lang w:val="en-US"/>
        </w:rPr>
        <w:t>ha</w:t>
      </w:r>
      <w:r w:rsidR="00244841" w:rsidRPr="42B174FF">
        <w:rPr>
          <w:sz w:val="22"/>
          <w:szCs w:val="22"/>
          <w:lang w:val="en-US"/>
        </w:rPr>
        <w:t>ve</w:t>
      </w:r>
      <w:r w:rsidR="008D60A5" w:rsidRPr="42B174FF">
        <w:rPr>
          <w:sz w:val="22"/>
          <w:szCs w:val="22"/>
          <w:lang w:val="en-US"/>
        </w:rPr>
        <w:t xml:space="preserve"> </w:t>
      </w:r>
      <w:r w:rsidR="00467AE4" w:rsidRPr="42B174FF">
        <w:rPr>
          <w:sz w:val="22"/>
          <w:szCs w:val="22"/>
          <w:lang w:val="en-US"/>
        </w:rPr>
        <w:t>difficulties</w:t>
      </w:r>
      <w:r w:rsidR="008D60A5" w:rsidRPr="42B174FF">
        <w:rPr>
          <w:sz w:val="22"/>
          <w:szCs w:val="22"/>
          <w:lang w:val="en-US"/>
        </w:rPr>
        <w:t xml:space="preserve"> </w:t>
      </w:r>
      <w:r w:rsidR="00467AE4" w:rsidRPr="42B174FF">
        <w:rPr>
          <w:sz w:val="22"/>
          <w:szCs w:val="22"/>
          <w:lang w:val="en-US"/>
        </w:rPr>
        <w:t xml:space="preserve">in </w:t>
      </w:r>
      <w:r w:rsidR="009C498F" w:rsidRPr="42B174FF">
        <w:rPr>
          <w:sz w:val="22"/>
          <w:szCs w:val="22"/>
          <w:lang w:val="en-US"/>
        </w:rPr>
        <w:t xml:space="preserve">the </w:t>
      </w:r>
      <w:r w:rsidR="008D60A5" w:rsidRPr="42B174FF">
        <w:rPr>
          <w:sz w:val="22"/>
          <w:szCs w:val="22"/>
          <w:lang w:val="en-US"/>
        </w:rPr>
        <w:t>offline cross-vendor collaboration</w:t>
      </w:r>
      <w:r w:rsidR="000B05EE" w:rsidRPr="42B174FF">
        <w:rPr>
          <w:sz w:val="22"/>
          <w:szCs w:val="22"/>
          <w:lang w:val="en-US"/>
        </w:rPr>
        <w:t xml:space="preserve"> and </w:t>
      </w:r>
      <w:r w:rsidR="009C498F" w:rsidRPr="42B174FF">
        <w:rPr>
          <w:sz w:val="22"/>
          <w:szCs w:val="22"/>
          <w:lang w:val="en-US"/>
        </w:rPr>
        <w:t xml:space="preserve">the </w:t>
      </w:r>
      <w:r w:rsidR="008D60A5" w:rsidRPr="42B174FF">
        <w:rPr>
          <w:sz w:val="22"/>
          <w:szCs w:val="22"/>
          <w:lang w:val="en-US"/>
        </w:rPr>
        <w:t>implementation feasibility</w:t>
      </w:r>
      <w:r w:rsidR="009C498F" w:rsidRPr="42B174FF">
        <w:rPr>
          <w:sz w:val="22"/>
          <w:szCs w:val="22"/>
          <w:lang w:val="en-US"/>
        </w:rPr>
        <w:t>. Also, there are</w:t>
      </w:r>
      <w:r w:rsidR="00A75CBB" w:rsidRPr="42B174FF">
        <w:rPr>
          <w:sz w:val="22"/>
          <w:szCs w:val="22"/>
          <w:lang w:val="en-US"/>
        </w:rPr>
        <w:t xml:space="preserve"> concerns </w:t>
      </w:r>
      <w:r w:rsidR="7E857687" w:rsidRPr="42B174FF">
        <w:rPr>
          <w:sz w:val="22"/>
          <w:szCs w:val="22"/>
          <w:lang w:val="en-US"/>
        </w:rPr>
        <w:t>about</w:t>
      </w:r>
      <w:r w:rsidR="00A75CBB" w:rsidRPr="42B174FF">
        <w:rPr>
          <w:sz w:val="22"/>
          <w:szCs w:val="22"/>
          <w:lang w:val="en-US"/>
        </w:rPr>
        <w:t xml:space="preserve"> </w:t>
      </w:r>
      <w:r w:rsidR="000B05EE" w:rsidRPr="42B174FF">
        <w:rPr>
          <w:sz w:val="22"/>
          <w:szCs w:val="22"/>
          <w:lang w:val="en-US"/>
        </w:rPr>
        <w:t xml:space="preserve">disclosure of </w:t>
      </w:r>
      <w:r w:rsidR="009C498F" w:rsidRPr="42B174FF">
        <w:rPr>
          <w:sz w:val="22"/>
          <w:szCs w:val="22"/>
          <w:lang w:val="en-US"/>
        </w:rPr>
        <w:t xml:space="preserve">the </w:t>
      </w:r>
      <w:r w:rsidR="00244841" w:rsidRPr="42B174FF">
        <w:rPr>
          <w:sz w:val="22"/>
          <w:szCs w:val="22"/>
          <w:lang w:val="en-US"/>
        </w:rPr>
        <w:t>proprietary design.</w:t>
      </w:r>
      <w:r w:rsidR="00244841" w:rsidRPr="42B174FF">
        <w:rPr>
          <w:rFonts w:eastAsia="Yu Mincho"/>
          <w:lang w:eastAsia="ja-JP"/>
        </w:rPr>
        <w:t xml:space="preserve"> </w:t>
      </w:r>
      <w:r w:rsidR="008463AF" w:rsidRPr="42B174FF">
        <w:rPr>
          <w:sz w:val="22"/>
          <w:szCs w:val="22"/>
          <w:lang w:val="en-US"/>
        </w:rPr>
        <w:t>However, t</w:t>
      </w:r>
      <w:r w:rsidR="008D59DF" w:rsidRPr="42B174FF">
        <w:rPr>
          <w:sz w:val="22"/>
          <w:szCs w:val="22"/>
          <w:lang w:val="en-US"/>
        </w:rPr>
        <w:t>h</w:t>
      </w:r>
      <w:r w:rsidR="00324B34" w:rsidRPr="42B174FF">
        <w:rPr>
          <w:sz w:val="22"/>
          <w:szCs w:val="22"/>
          <w:lang w:val="en-US"/>
        </w:rPr>
        <w:t xml:space="preserve">ese </w:t>
      </w:r>
      <w:r w:rsidR="008D59DF" w:rsidRPr="42B174FF">
        <w:rPr>
          <w:sz w:val="22"/>
          <w:szCs w:val="22"/>
          <w:lang w:val="en-US"/>
        </w:rPr>
        <w:t xml:space="preserve">challenges and concerns are hard to </w:t>
      </w:r>
      <w:bookmarkStart w:id="45" w:name="_Int_1DONCHVB"/>
      <w:r w:rsidR="008D59DF" w:rsidRPr="42B174FF">
        <w:rPr>
          <w:sz w:val="22"/>
          <w:szCs w:val="22"/>
          <w:lang w:val="en-US"/>
        </w:rPr>
        <w:t>be addressed</w:t>
      </w:r>
      <w:bookmarkEnd w:id="45"/>
      <w:r w:rsidR="008D59DF" w:rsidRPr="42B174FF">
        <w:rPr>
          <w:sz w:val="22"/>
          <w:szCs w:val="22"/>
          <w:lang w:val="en-US"/>
        </w:rPr>
        <w:t xml:space="preserve"> </w:t>
      </w:r>
      <w:r w:rsidR="00A75CBB" w:rsidRPr="42B174FF">
        <w:rPr>
          <w:sz w:val="22"/>
          <w:szCs w:val="22"/>
          <w:lang w:val="en-US"/>
        </w:rPr>
        <w:t>via further discussion</w:t>
      </w:r>
      <w:r w:rsidR="009C498F" w:rsidRPr="42B174FF">
        <w:rPr>
          <w:sz w:val="22"/>
          <w:szCs w:val="22"/>
          <w:lang w:val="en-US"/>
        </w:rPr>
        <w:t>s</w:t>
      </w:r>
      <w:r w:rsidR="00A75CBB" w:rsidRPr="42B174FF">
        <w:rPr>
          <w:sz w:val="22"/>
          <w:szCs w:val="22"/>
          <w:lang w:val="en-US"/>
        </w:rPr>
        <w:t xml:space="preserve"> in RAN1 </w:t>
      </w:r>
      <w:r w:rsidR="008D59DF" w:rsidRPr="42B174FF">
        <w:rPr>
          <w:sz w:val="22"/>
          <w:szCs w:val="22"/>
          <w:lang w:val="en-US"/>
        </w:rPr>
        <w:t xml:space="preserve">since they are out of </w:t>
      </w:r>
      <w:r w:rsidR="00942286" w:rsidRPr="42B174FF">
        <w:rPr>
          <w:sz w:val="22"/>
          <w:szCs w:val="22"/>
          <w:lang w:val="en-US"/>
        </w:rPr>
        <w:t xml:space="preserve">the </w:t>
      </w:r>
      <w:r w:rsidR="008D59DF" w:rsidRPr="42B174FF">
        <w:rPr>
          <w:sz w:val="22"/>
          <w:szCs w:val="22"/>
          <w:lang w:val="en-US"/>
        </w:rPr>
        <w:t xml:space="preserve">RAN1 scope. </w:t>
      </w:r>
    </w:p>
    <w:p w14:paraId="1AFCDF66" w14:textId="4D5B05B4" w:rsidR="000B05EE" w:rsidRDefault="00324B34" w:rsidP="00193225">
      <w:pPr>
        <w:spacing w:before="120" w:after="0"/>
        <w:jc w:val="both"/>
        <w:rPr>
          <w:sz w:val="22"/>
          <w:szCs w:val="22"/>
        </w:rPr>
      </w:pPr>
      <w:r>
        <w:rPr>
          <w:sz w:val="22"/>
          <w:szCs w:val="22"/>
          <w:lang w:val="en-US"/>
        </w:rPr>
        <w:t xml:space="preserve">Secondly, </w:t>
      </w:r>
      <w:r w:rsidR="00193225" w:rsidRPr="00324B34">
        <w:rPr>
          <w:sz w:val="22"/>
          <w:szCs w:val="22"/>
        </w:rPr>
        <w:t>the benefits from model transfer/delivery are not clear</w:t>
      </w:r>
      <w:r w:rsidR="000B05EE">
        <w:rPr>
          <w:sz w:val="22"/>
          <w:szCs w:val="22"/>
        </w:rPr>
        <w:t>ly observed among</w:t>
      </w:r>
      <w:r w:rsidR="00193225" w:rsidRPr="00324B34">
        <w:rPr>
          <w:sz w:val="22"/>
          <w:szCs w:val="22"/>
        </w:rPr>
        <w:t xml:space="preserve"> companies. </w:t>
      </w:r>
      <w:r w:rsidR="000B05EE">
        <w:rPr>
          <w:sz w:val="22"/>
          <w:szCs w:val="22"/>
        </w:rPr>
        <w:t>In Rel-18, only several companies show some performance gain</w:t>
      </w:r>
      <w:r w:rsidR="00942286">
        <w:rPr>
          <w:sz w:val="22"/>
          <w:szCs w:val="22"/>
        </w:rPr>
        <w:t>s</w:t>
      </w:r>
      <w:r w:rsidR="000B05EE">
        <w:rPr>
          <w:sz w:val="22"/>
          <w:szCs w:val="22"/>
        </w:rPr>
        <w:t xml:space="preserve"> </w:t>
      </w:r>
      <w:r w:rsidR="00942286">
        <w:rPr>
          <w:sz w:val="22"/>
          <w:szCs w:val="22"/>
        </w:rPr>
        <w:t xml:space="preserve">by </w:t>
      </w:r>
      <w:r w:rsidR="000B05EE">
        <w:rPr>
          <w:sz w:val="22"/>
          <w:szCs w:val="22"/>
        </w:rPr>
        <w:t>using specific model</w:t>
      </w:r>
      <w:r w:rsidR="00942286">
        <w:rPr>
          <w:sz w:val="22"/>
          <w:szCs w:val="22"/>
        </w:rPr>
        <w:t>s</w:t>
      </w:r>
      <w:r w:rsidR="000B05EE">
        <w:rPr>
          <w:sz w:val="22"/>
          <w:szCs w:val="22"/>
        </w:rPr>
        <w:t xml:space="preserve">. </w:t>
      </w:r>
      <w:r w:rsidR="00193225" w:rsidRPr="00324B34">
        <w:rPr>
          <w:sz w:val="22"/>
          <w:szCs w:val="22"/>
        </w:rPr>
        <w:t xml:space="preserve">If the benefits of using cell/site-specific model can be </w:t>
      </w:r>
      <w:r w:rsidR="000B05EE">
        <w:rPr>
          <w:sz w:val="22"/>
          <w:szCs w:val="22"/>
        </w:rPr>
        <w:t>widely recognized by companies</w:t>
      </w:r>
      <w:r w:rsidR="00193225" w:rsidRPr="00324B34">
        <w:rPr>
          <w:sz w:val="22"/>
          <w:szCs w:val="22"/>
        </w:rPr>
        <w:t xml:space="preserve">, the importance to have </w:t>
      </w:r>
      <w:r w:rsidR="00942286">
        <w:rPr>
          <w:sz w:val="22"/>
          <w:szCs w:val="22"/>
        </w:rPr>
        <w:t xml:space="preserve">a </w:t>
      </w:r>
      <w:r w:rsidR="00193225" w:rsidRPr="00324B34">
        <w:rPr>
          <w:sz w:val="22"/>
          <w:szCs w:val="22"/>
        </w:rPr>
        <w:t xml:space="preserve">standardised solution becomes more </w:t>
      </w:r>
      <w:r>
        <w:rPr>
          <w:sz w:val="22"/>
          <w:szCs w:val="22"/>
        </w:rPr>
        <w:t>convincing</w:t>
      </w:r>
      <w:r w:rsidR="00193225" w:rsidRPr="00324B34">
        <w:rPr>
          <w:sz w:val="22"/>
          <w:szCs w:val="22"/>
        </w:rPr>
        <w:t>.</w:t>
      </w:r>
      <w:r w:rsidR="000B05EE">
        <w:rPr>
          <w:sz w:val="22"/>
          <w:szCs w:val="22"/>
        </w:rPr>
        <w:t xml:space="preserve"> Thus, the benefits of model transfer/delivery </w:t>
      </w:r>
      <w:r w:rsidR="003813A9">
        <w:rPr>
          <w:sz w:val="22"/>
          <w:szCs w:val="22"/>
        </w:rPr>
        <w:t>depend on</w:t>
      </w:r>
      <w:r w:rsidR="00942286">
        <w:rPr>
          <w:sz w:val="22"/>
          <w:szCs w:val="22"/>
        </w:rPr>
        <w:t xml:space="preserve"> </w:t>
      </w:r>
      <w:r w:rsidR="000B05EE">
        <w:rPr>
          <w:sz w:val="22"/>
          <w:szCs w:val="22"/>
        </w:rPr>
        <w:t>the progress in the evaluations of CSI in Rel-19.</w:t>
      </w:r>
    </w:p>
    <w:p w14:paraId="50ACDFD1" w14:textId="04105104" w:rsidR="00193225" w:rsidRPr="0054287B" w:rsidRDefault="00324B34" w:rsidP="00193225">
      <w:pPr>
        <w:spacing w:before="120" w:after="0"/>
        <w:jc w:val="both"/>
        <w:rPr>
          <w:sz w:val="22"/>
          <w:szCs w:val="22"/>
          <w:lang w:val="en-US"/>
        </w:rPr>
      </w:pPr>
      <w:r w:rsidRPr="00324B34">
        <w:rPr>
          <w:sz w:val="22"/>
          <w:szCs w:val="22"/>
          <w:lang w:val="en-US"/>
        </w:rPr>
        <w:t>Thirdly,</w:t>
      </w:r>
      <w:r>
        <w:rPr>
          <w:sz w:val="22"/>
          <w:szCs w:val="22"/>
          <w:lang w:val="en-US"/>
        </w:rPr>
        <w:t xml:space="preserve"> </w:t>
      </w:r>
      <w:r w:rsidR="000B05EE">
        <w:rPr>
          <w:rFonts w:hint="eastAsia"/>
          <w:sz w:val="22"/>
          <w:szCs w:val="22"/>
          <w:lang w:val="en-US" w:eastAsia="zh-CN"/>
        </w:rPr>
        <w:t>t</w:t>
      </w:r>
      <w:r w:rsidR="000B05EE">
        <w:rPr>
          <w:sz w:val="22"/>
          <w:szCs w:val="22"/>
          <w:lang w:val="en-US" w:eastAsia="zh-CN"/>
        </w:rPr>
        <w:t xml:space="preserve">o answer this question, </w:t>
      </w:r>
      <w:r>
        <w:rPr>
          <w:sz w:val="22"/>
          <w:szCs w:val="22"/>
          <w:lang w:val="en-US"/>
        </w:rPr>
        <w:t>Pros. and Cons.</w:t>
      </w:r>
      <w:r w:rsidRPr="00324B34">
        <w:rPr>
          <w:sz w:val="22"/>
          <w:szCs w:val="22"/>
          <w:lang w:val="en-US"/>
        </w:rPr>
        <w:t xml:space="preserve"> </w:t>
      </w:r>
      <w:r w:rsidR="00942286">
        <w:rPr>
          <w:sz w:val="22"/>
          <w:szCs w:val="22"/>
          <w:lang w:val="en-US"/>
        </w:rPr>
        <w:t xml:space="preserve">between the </w:t>
      </w:r>
      <w:r>
        <w:rPr>
          <w:sz w:val="22"/>
          <w:szCs w:val="22"/>
          <w:lang w:val="en-US"/>
        </w:rPr>
        <w:t xml:space="preserve">non-standardized method and </w:t>
      </w:r>
      <w:r w:rsidR="00942286">
        <w:rPr>
          <w:sz w:val="22"/>
          <w:szCs w:val="22"/>
          <w:lang w:val="en-US"/>
        </w:rPr>
        <w:t xml:space="preserve">the </w:t>
      </w:r>
      <w:r>
        <w:rPr>
          <w:sz w:val="22"/>
          <w:szCs w:val="22"/>
          <w:lang w:val="en-US"/>
        </w:rPr>
        <w:t xml:space="preserve">standardized method need to be analyzed. For Case y, </w:t>
      </w:r>
      <w:r w:rsidR="000B05EE">
        <w:rPr>
          <w:sz w:val="22"/>
          <w:szCs w:val="22"/>
          <w:lang w:val="en-US"/>
        </w:rPr>
        <w:t xml:space="preserve">one </w:t>
      </w:r>
      <w:r w:rsidR="00942286">
        <w:rPr>
          <w:sz w:val="22"/>
          <w:szCs w:val="22"/>
          <w:lang w:val="en-US"/>
        </w:rPr>
        <w:t xml:space="preserve">difficulty </w:t>
      </w:r>
      <w:r w:rsidR="000B05EE">
        <w:rPr>
          <w:sz w:val="22"/>
          <w:szCs w:val="22"/>
          <w:lang w:val="en-US"/>
        </w:rPr>
        <w:t xml:space="preserve">of training UE model at UE’s OTT server is the availability of the training data including assistance information for data categorization. If the training data and data categorization </w:t>
      </w:r>
      <w:r w:rsidR="00942286">
        <w:rPr>
          <w:sz w:val="22"/>
          <w:szCs w:val="22"/>
          <w:lang w:val="en-US"/>
        </w:rPr>
        <w:t xml:space="preserve">are </w:t>
      </w:r>
      <w:r w:rsidR="000B05EE">
        <w:rPr>
          <w:sz w:val="22"/>
          <w:szCs w:val="22"/>
          <w:lang w:val="en-US"/>
        </w:rPr>
        <w:t>not problem</w:t>
      </w:r>
      <w:r w:rsidR="00942286">
        <w:rPr>
          <w:sz w:val="22"/>
          <w:szCs w:val="22"/>
          <w:lang w:val="en-US"/>
        </w:rPr>
        <w:t>s</w:t>
      </w:r>
      <w:r w:rsidR="000B05EE">
        <w:rPr>
          <w:sz w:val="22"/>
          <w:szCs w:val="22"/>
          <w:lang w:val="en-US"/>
        </w:rPr>
        <w:t xml:space="preserve"> for Case y, the necessity of having standardized solution </w:t>
      </w:r>
      <w:r w:rsidR="0054287B">
        <w:rPr>
          <w:sz w:val="22"/>
          <w:szCs w:val="22"/>
          <w:lang w:val="en-US"/>
        </w:rPr>
        <w:t xml:space="preserve">becomes weak. </w:t>
      </w:r>
      <w:r w:rsidR="00C91400">
        <w:rPr>
          <w:sz w:val="22"/>
          <w:szCs w:val="22"/>
          <w:lang w:val="en-US" w:eastAsia="zh-CN"/>
        </w:rPr>
        <w:t xml:space="preserve">The decision </w:t>
      </w:r>
      <w:r w:rsidR="003813A9">
        <w:rPr>
          <w:rFonts w:hint="eastAsia"/>
          <w:sz w:val="22"/>
          <w:szCs w:val="22"/>
          <w:lang w:val="en-US" w:eastAsia="zh-CN"/>
        </w:rPr>
        <w:t>depen</w:t>
      </w:r>
      <w:r w:rsidR="003813A9">
        <w:rPr>
          <w:sz w:val="22"/>
          <w:szCs w:val="22"/>
          <w:lang w:val="en-US" w:eastAsia="zh-CN"/>
        </w:rPr>
        <w:t>ds on</w:t>
      </w:r>
      <w:r>
        <w:rPr>
          <w:sz w:val="22"/>
          <w:szCs w:val="22"/>
          <w:lang w:val="en-US"/>
        </w:rPr>
        <w:t xml:space="preserve"> the </w:t>
      </w:r>
      <w:r w:rsidR="0054287B">
        <w:rPr>
          <w:sz w:val="22"/>
          <w:szCs w:val="22"/>
          <w:lang w:val="en-US"/>
        </w:rPr>
        <w:t>progress</w:t>
      </w:r>
      <w:r>
        <w:rPr>
          <w:sz w:val="22"/>
          <w:szCs w:val="22"/>
          <w:lang w:val="en-US"/>
        </w:rPr>
        <w:t xml:space="preserve"> and conclusions in data collection of Rel-19.</w:t>
      </w:r>
    </w:p>
    <w:p w14:paraId="08F6A85B" w14:textId="77777777" w:rsidR="00324B34" w:rsidRDefault="00324B34" w:rsidP="00A96915">
      <w:pPr>
        <w:spacing w:before="120" w:after="0"/>
        <w:jc w:val="both"/>
        <w:rPr>
          <w:sz w:val="22"/>
          <w:szCs w:val="22"/>
          <w:lang w:val="en-US"/>
        </w:rPr>
      </w:pPr>
    </w:p>
    <w:p w14:paraId="0ADD63B4" w14:textId="0B44C08C" w:rsidR="0054287B" w:rsidRDefault="0054287B" w:rsidP="00A96915">
      <w:pPr>
        <w:spacing w:before="120" w:after="0"/>
        <w:jc w:val="both"/>
        <w:rPr>
          <w:sz w:val="22"/>
          <w:szCs w:val="22"/>
          <w:lang w:val="en-US"/>
        </w:rPr>
      </w:pPr>
      <w:r>
        <w:rPr>
          <w:sz w:val="22"/>
          <w:szCs w:val="22"/>
          <w:lang w:val="en-US"/>
        </w:rPr>
        <w:t xml:space="preserve">With </w:t>
      </w:r>
      <w:r w:rsidR="00E22EFD">
        <w:rPr>
          <w:sz w:val="22"/>
          <w:szCs w:val="22"/>
          <w:lang w:val="en-US"/>
        </w:rPr>
        <w:t xml:space="preserve">the </w:t>
      </w:r>
      <w:r>
        <w:rPr>
          <w:sz w:val="22"/>
          <w:szCs w:val="22"/>
          <w:lang w:val="en-US"/>
        </w:rPr>
        <w:t>above analysis, we have the following observation and proposal</w:t>
      </w:r>
      <w:r>
        <w:rPr>
          <w:rFonts w:hint="eastAsia"/>
          <w:sz w:val="22"/>
          <w:szCs w:val="22"/>
          <w:lang w:val="en-US" w:eastAsia="zh-CN"/>
        </w:rPr>
        <w:t>.</w:t>
      </w:r>
    </w:p>
    <w:p w14:paraId="4B710C48" w14:textId="128DE0C9" w:rsidR="00456DE4" w:rsidRPr="002018F7" w:rsidRDefault="00456DE4" w:rsidP="002018F7">
      <w:pPr>
        <w:spacing w:before="240" w:after="240"/>
        <w:jc w:val="both"/>
        <w:rPr>
          <w:b/>
          <w:bCs/>
          <w:sz w:val="22"/>
          <w:szCs w:val="22"/>
          <w:lang w:val="en-US" w:eastAsia="zh-CN"/>
        </w:rPr>
      </w:pPr>
      <w:bookmarkStart w:id="46" w:name="_Hlk159071381"/>
      <w:r w:rsidRPr="002018F7">
        <w:rPr>
          <w:b/>
          <w:bCs/>
          <w:sz w:val="22"/>
          <w:szCs w:val="22"/>
          <w:lang w:val="en-US" w:eastAsia="zh-CN"/>
        </w:rPr>
        <w:t>Observation-</w:t>
      </w:r>
      <w:r w:rsidR="00E22EFD" w:rsidRPr="002018F7">
        <w:rPr>
          <w:b/>
          <w:bCs/>
          <w:sz w:val="22"/>
          <w:szCs w:val="22"/>
          <w:lang w:val="en-US" w:eastAsia="zh-CN"/>
        </w:rPr>
        <w:t>6</w:t>
      </w:r>
      <w:r w:rsidRPr="002018F7">
        <w:rPr>
          <w:b/>
          <w:bCs/>
          <w:sz w:val="22"/>
          <w:szCs w:val="22"/>
          <w:lang w:val="en-US" w:eastAsia="zh-CN"/>
        </w:rPr>
        <w:t xml:space="preserve">: </w:t>
      </w:r>
      <w:r w:rsidR="0054287B" w:rsidRPr="002018F7">
        <w:rPr>
          <w:b/>
          <w:bCs/>
          <w:sz w:val="22"/>
          <w:szCs w:val="22"/>
          <w:lang w:val="en-US" w:eastAsia="zh-CN"/>
        </w:rPr>
        <w:t xml:space="preserve">From </w:t>
      </w:r>
      <w:r w:rsidR="003813A9" w:rsidRPr="002018F7">
        <w:rPr>
          <w:b/>
          <w:bCs/>
          <w:sz w:val="22"/>
          <w:szCs w:val="22"/>
          <w:lang w:val="en-US" w:eastAsia="zh-CN"/>
        </w:rPr>
        <w:t xml:space="preserve">the </w:t>
      </w:r>
      <w:r w:rsidR="0054287B" w:rsidRPr="002018F7">
        <w:rPr>
          <w:b/>
          <w:bCs/>
          <w:sz w:val="22"/>
          <w:szCs w:val="22"/>
          <w:lang w:val="en-US" w:eastAsia="zh-CN"/>
        </w:rPr>
        <w:t xml:space="preserve">RAN1 perspective, </w:t>
      </w:r>
      <w:r w:rsidR="003813A9" w:rsidRPr="002018F7">
        <w:rPr>
          <w:b/>
          <w:bCs/>
          <w:sz w:val="22"/>
          <w:szCs w:val="22"/>
          <w:lang w:val="en-US" w:eastAsia="zh-CN"/>
        </w:rPr>
        <w:t xml:space="preserve">a </w:t>
      </w:r>
      <w:r w:rsidR="0054287B" w:rsidRPr="002018F7">
        <w:rPr>
          <w:b/>
          <w:bCs/>
          <w:sz w:val="22"/>
          <w:szCs w:val="22"/>
          <w:lang w:val="en-US" w:eastAsia="zh-CN"/>
        </w:rPr>
        <w:t xml:space="preserve">further study on model transfer/deliver </w:t>
      </w:r>
      <w:r w:rsidR="003813A9" w:rsidRPr="002018F7">
        <w:rPr>
          <w:b/>
          <w:bCs/>
          <w:sz w:val="22"/>
          <w:szCs w:val="22"/>
          <w:lang w:val="en-US" w:eastAsia="zh-CN"/>
        </w:rPr>
        <w:t>depends on</w:t>
      </w:r>
      <w:r w:rsidR="0054287B" w:rsidRPr="002018F7">
        <w:rPr>
          <w:b/>
          <w:bCs/>
          <w:sz w:val="22"/>
          <w:szCs w:val="22"/>
          <w:lang w:val="en-US" w:eastAsia="zh-CN"/>
        </w:rPr>
        <w:t xml:space="preserve"> the progress and conclusions on cell/site-specific model and training data collection of UE-side model</w:t>
      </w:r>
      <w:r w:rsidRPr="002018F7">
        <w:rPr>
          <w:b/>
          <w:bCs/>
          <w:sz w:val="22"/>
          <w:szCs w:val="22"/>
          <w:lang w:val="en-US" w:eastAsia="zh-CN"/>
        </w:rPr>
        <w:t>.</w:t>
      </w:r>
    </w:p>
    <w:bookmarkEnd w:id="46"/>
    <w:p w14:paraId="6B4B5A44" w14:textId="77777777" w:rsidR="007E3B0C" w:rsidRPr="003050C6" w:rsidRDefault="007E3B0C" w:rsidP="007E3B0C">
      <w:pPr>
        <w:spacing w:before="240" w:after="0"/>
        <w:jc w:val="both"/>
        <w:rPr>
          <w:b/>
          <w:bCs/>
          <w:sz w:val="22"/>
          <w:szCs w:val="22"/>
          <w:lang w:val="en-US" w:eastAsia="zh-CN"/>
        </w:rPr>
      </w:pPr>
      <w:r w:rsidRPr="003050C6">
        <w:rPr>
          <w:b/>
          <w:bCs/>
          <w:sz w:val="22"/>
          <w:szCs w:val="22"/>
          <w:lang w:val="en-US" w:eastAsia="zh-CN"/>
        </w:rPr>
        <w:t>Proposal-12: From the RAN1 perspective, it can be considered to defer the study on model transfer/delivery until the following issues are clarified:</w:t>
      </w:r>
    </w:p>
    <w:p w14:paraId="44D2C2B0" w14:textId="77777777" w:rsidR="007E3B0C" w:rsidRPr="003050C6" w:rsidRDefault="007E3B0C" w:rsidP="007E3B0C">
      <w:pPr>
        <w:pStyle w:val="aff0"/>
        <w:numPr>
          <w:ilvl w:val="0"/>
          <w:numId w:val="59"/>
        </w:numPr>
        <w:spacing w:before="120"/>
        <w:jc w:val="both"/>
        <w:rPr>
          <w:rFonts w:ascii="Times New Roman" w:eastAsia="SimSun" w:hAnsi="Times New Roman"/>
          <w:b/>
          <w:bCs/>
          <w:lang w:val="en-GB" w:eastAsia="zh-CN"/>
        </w:rPr>
      </w:pPr>
      <w:r w:rsidRPr="003050C6">
        <w:rPr>
          <w:rFonts w:ascii="Times New Roman" w:eastAsia="SimSun" w:hAnsi="Times New Roman"/>
          <w:b/>
          <w:bCs/>
          <w:lang w:val="en-GB" w:eastAsia="zh-CN"/>
        </w:rPr>
        <w:t>The benefits of using cell/site-specific model</w:t>
      </w:r>
    </w:p>
    <w:p w14:paraId="6483A7A3" w14:textId="77777777" w:rsidR="007E3B0C" w:rsidRPr="003050C6" w:rsidRDefault="007E3B0C" w:rsidP="007E3B0C">
      <w:pPr>
        <w:pStyle w:val="aff0"/>
        <w:numPr>
          <w:ilvl w:val="0"/>
          <w:numId w:val="59"/>
        </w:numPr>
        <w:spacing w:before="120"/>
        <w:jc w:val="both"/>
        <w:rPr>
          <w:rFonts w:ascii="Times New Roman" w:eastAsia="SimSun" w:hAnsi="Times New Roman"/>
          <w:b/>
          <w:bCs/>
          <w:lang w:val="en-GB" w:eastAsia="zh-CN"/>
        </w:rPr>
      </w:pPr>
      <w:r w:rsidRPr="003050C6">
        <w:rPr>
          <w:rFonts w:ascii="Times New Roman" w:eastAsia="SimSun" w:hAnsi="Times New Roman"/>
          <w:b/>
          <w:bCs/>
          <w:lang w:val="en-GB" w:eastAsia="zh-CN"/>
        </w:rPr>
        <w:t xml:space="preserve">Training data collection including data categorization for UE-side </w:t>
      </w:r>
      <w:proofErr w:type="gramStart"/>
      <w:r w:rsidRPr="003050C6">
        <w:rPr>
          <w:rFonts w:ascii="Times New Roman" w:eastAsia="SimSun" w:hAnsi="Times New Roman"/>
          <w:b/>
          <w:bCs/>
          <w:lang w:val="en-GB" w:eastAsia="zh-CN"/>
        </w:rPr>
        <w:t>model</w:t>
      </w:r>
      <w:proofErr w:type="gramEnd"/>
    </w:p>
    <w:p w14:paraId="752404B8" w14:textId="072A5387" w:rsidR="00C06ABD" w:rsidRPr="007E3B0C" w:rsidRDefault="00C06ABD"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047680D9" w14:textId="77777777" w:rsidR="007E3B0C" w:rsidRPr="00A55E51" w:rsidRDefault="007E3B0C" w:rsidP="007E3B0C">
      <w:pPr>
        <w:spacing w:before="240" w:after="0"/>
        <w:jc w:val="both"/>
        <w:rPr>
          <w:b/>
          <w:bCs/>
          <w:sz w:val="22"/>
          <w:lang w:val="en-US" w:eastAsia="zh-CN"/>
        </w:rPr>
      </w:pPr>
      <w:r w:rsidRPr="00A55E51">
        <w:rPr>
          <w:b/>
          <w:bCs/>
          <w:sz w:val="22"/>
          <w:lang w:val="en-US" w:eastAsia="zh-CN"/>
        </w:rPr>
        <w:t>Observation-</w:t>
      </w:r>
      <w:r>
        <w:rPr>
          <w:b/>
          <w:bCs/>
          <w:sz w:val="22"/>
          <w:lang w:val="en-US" w:eastAsia="zh-CN"/>
        </w:rPr>
        <w:t>1</w:t>
      </w:r>
      <w:r w:rsidRPr="00A55E51">
        <w:rPr>
          <w:b/>
          <w:bCs/>
          <w:sz w:val="22"/>
          <w:lang w:val="en-US" w:eastAsia="zh-CN"/>
        </w:rPr>
        <w:t xml:space="preserve">: Model identification is necessary for </w:t>
      </w:r>
      <w:r>
        <w:rPr>
          <w:b/>
          <w:bCs/>
          <w:sz w:val="22"/>
          <w:lang w:val="en-US" w:eastAsia="zh-CN"/>
        </w:rPr>
        <w:t xml:space="preserve">the </w:t>
      </w:r>
      <w:r w:rsidRPr="00A55E51">
        <w:rPr>
          <w:b/>
          <w:bCs/>
          <w:sz w:val="22"/>
          <w:lang w:val="en-US" w:eastAsia="zh-CN"/>
        </w:rPr>
        <w:t>model transfer/deliver and the pairing procedure of two-sided model.</w:t>
      </w:r>
    </w:p>
    <w:p w14:paraId="5139CA5D" w14:textId="77777777" w:rsidR="007E3B0C" w:rsidRDefault="007E3B0C" w:rsidP="007E3B0C">
      <w:pPr>
        <w:spacing w:before="240" w:after="240"/>
        <w:jc w:val="both"/>
        <w:rPr>
          <w:b/>
          <w:bCs/>
          <w:sz w:val="22"/>
          <w:lang w:val="en-US" w:eastAsia="zh-CN"/>
        </w:rPr>
      </w:pPr>
      <w:r w:rsidRPr="001507B8">
        <w:rPr>
          <w:b/>
          <w:bCs/>
          <w:sz w:val="22"/>
          <w:lang w:val="en-US" w:eastAsia="zh-CN"/>
        </w:rPr>
        <w:t>Observation-</w:t>
      </w:r>
      <w:r>
        <w:rPr>
          <w:b/>
          <w:bCs/>
          <w:sz w:val="22"/>
          <w:lang w:val="en-US" w:eastAsia="zh-CN"/>
        </w:rPr>
        <w:t>2</w:t>
      </w:r>
      <w:r w:rsidRPr="001507B8">
        <w:rPr>
          <w:b/>
          <w:bCs/>
          <w:sz w:val="22"/>
          <w:lang w:val="en-US" w:eastAsia="zh-CN"/>
        </w:rPr>
        <w:t xml:space="preserve">: For Case-1, Case-2a in AI/ML for positioning, </w:t>
      </w:r>
      <w:r>
        <w:rPr>
          <w:b/>
          <w:bCs/>
          <w:sz w:val="22"/>
          <w:lang w:val="en-US" w:eastAsia="zh-CN"/>
        </w:rPr>
        <w:t>model identification is the way to guarantee model’s applicability to a certain area.</w:t>
      </w:r>
    </w:p>
    <w:p w14:paraId="31154134" w14:textId="625E2C3D" w:rsidR="007E3B0C" w:rsidRPr="001507B8" w:rsidRDefault="007E3B0C" w:rsidP="42B174FF">
      <w:pPr>
        <w:spacing w:before="240" w:after="240"/>
        <w:jc w:val="both"/>
        <w:rPr>
          <w:b/>
          <w:bCs/>
          <w:sz w:val="22"/>
          <w:szCs w:val="22"/>
          <w:lang w:val="en-US" w:eastAsia="zh-CN"/>
        </w:rPr>
      </w:pPr>
      <w:r w:rsidRPr="42B174FF">
        <w:rPr>
          <w:b/>
          <w:bCs/>
          <w:sz w:val="22"/>
          <w:szCs w:val="22"/>
          <w:lang w:val="en-US" w:eastAsia="zh-CN"/>
        </w:rPr>
        <w:t xml:space="preserve">Observation-3: For BM Case1 and BM Case2, model ID or an equivalent indicator can bring </w:t>
      </w:r>
      <w:r w:rsidR="0EFA7DA4" w:rsidRPr="42B174FF">
        <w:rPr>
          <w:b/>
          <w:bCs/>
          <w:sz w:val="22"/>
          <w:szCs w:val="22"/>
          <w:lang w:val="en-US" w:eastAsia="zh-CN"/>
        </w:rPr>
        <w:t>flexibility</w:t>
      </w:r>
      <w:r w:rsidRPr="42B174FF">
        <w:rPr>
          <w:b/>
          <w:bCs/>
          <w:sz w:val="22"/>
          <w:szCs w:val="22"/>
          <w:lang w:val="en-US" w:eastAsia="zh-CN"/>
        </w:rPr>
        <w:t xml:space="preserve"> to the method of ensuring the consistency between training and inference based on NW-side additional conditions.</w:t>
      </w:r>
    </w:p>
    <w:p w14:paraId="1773458E" w14:textId="77777777" w:rsidR="007E3B0C" w:rsidRPr="006E4ED0" w:rsidRDefault="007E3B0C" w:rsidP="007E3B0C">
      <w:pPr>
        <w:spacing w:before="240" w:after="240"/>
        <w:jc w:val="both"/>
        <w:rPr>
          <w:b/>
          <w:bCs/>
          <w:sz w:val="22"/>
          <w:lang w:val="en-US" w:eastAsia="zh-CN"/>
        </w:rPr>
      </w:pPr>
      <w:r w:rsidRPr="001507B8">
        <w:rPr>
          <w:b/>
          <w:bCs/>
          <w:sz w:val="22"/>
          <w:lang w:val="en-US" w:eastAsia="zh-CN"/>
        </w:rPr>
        <w:t>Observation-</w:t>
      </w:r>
      <w:r>
        <w:rPr>
          <w:b/>
          <w:bCs/>
          <w:sz w:val="22"/>
          <w:lang w:val="en-US" w:eastAsia="zh-CN"/>
        </w:rPr>
        <w:t>4</w:t>
      </w:r>
      <w:r w:rsidRPr="001507B8">
        <w:rPr>
          <w:b/>
          <w:bCs/>
          <w:sz w:val="22"/>
          <w:lang w:val="en-US" w:eastAsia="zh-CN"/>
        </w:rPr>
        <w:t xml:space="preserve">: For </w:t>
      </w:r>
      <w:r>
        <w:rPr>
          <w:b/>
          <w:bCs/>
          <w:sz w:val="22"/>
          <w:lang w:val="en-US" w:eastAsia="zh-CN"/>
        </w:rPr>
        <w:t>CSI prediction</w:t>
      </w:r>
      <w:r w:rsidRPr="001507B8">
        <w:rPr>
          <w:b/>
          <w:bCs/>
          <w:sz w:val="22"/>
          <w:lang w:val="en-US" w:eastAsia="zh-CN"/>
        </w:rPr>
        <w:t>,</w:t>
      </w:r>
      <w:r>
        <w:rPr>
          <w:b/>
          <w:bCs/>
          <w:sz w:val="22"/>
          <w:lang w:val="en-US" w:eastAsia="zh-CN"/>
        </w:rPr>
        <w:t xml:space="preserve"> model identification can facilitate NW to provide a UE-preferred </w:t>
      </w:r>
      <w:r w:rsidRPr="00C47002">
        <w:rPr>
          <w:b/>
          <w:bCs/>
          <w:sz w:val="22"/>
          <w:lang w:val="en-US" w:eastAsia="zh-CN"/>
        </w:rPr>
        <w:t xml:space="preserve">CSI-RS configuration and </w:t>
      </w:r>
      <w:r>
        <w:rPr>
          <w:b/>
          <w:bCs/>
          <w:sz w:val="22"/>
          <w:lang w:val="en-US" w:eastAsia="zh-CN"/>
        </w:rPr>
        <w:t>a UE-preferred</w:t>
      </w:r>
      <w:r w:rsidRPr="00C47002">
        <w:rPr>
          <w:b/>
          <w:bCs/>
          <w:sz w:val="22"/>
          <w:lang w:val="en-US" w:eastAsia="zh-CN"/>
        </w:rPr>
        <w:t xml:space="preserve"> prediction configuration</w:t>
      </w:r>
      <w:r>
        <w:rPr>
          <w:b/>
          <w:bCs/>
          <w:sz w:val="22"/>
          <w:lang w:val="en-US" w:eastAsia="zh-CN"/>
        </w:rPr>
        <w:t>, and thus can ensure the prediction performance of the UE-side model.</w:t>
      </w:r>
    </w:p>
    <w:p w14:paraId="3C400E03" w14:textId="77777777" w:rsidR="007E3B0C" w:rsidRPr="009A1550" w:rsidRDefault="007E3B0C" w:rsidP="007E3B0C">
      <w:pPr>
        <w:spacing w:before="240" w:after="240"/>
        <w:jc w:val="both"/>
        <w:rPr>
          <w:b/>
          <w:bCs/>
          <w:sz w:val="22"/>
          <w:szCs w:val="22"/>
          <w:lang w:val="en-US" w:eastAsia="zh-CN"/>
        </w:rPr>
      </w:pPr>
      <w:r w:rsidRPr="009A1550">
        <w:rPr>
          <w:b/>
          <w:bCs/>
          <w:sz w:val="22"/>
          <w:szCs w:val="22"/>
          <w:lang w:val="en-US" w:eastAsia="zh-CN"/>
        </w:rPr>
        <w:t>Observation-</w:t>
      </w:r>
      <w:r>
        <w:rPr>
          <w:b/>
          <w:bCs/>
          <w:sz w:val="22"/>
          <w:szCs w:val="22"/>
          <w:lang w:val="en-US" w:eastAsia="zh-CN"/>
        </w:rPr>
        <w:t xml:space="preserve">5: </w:t>
      </w:r>
      <w:r w:rsidRPr="009A1550">
        <w:rPr>
          <w:b/>
          <w:bCs/>
          <w:sz w:val="22"/>
          <w:szCs w:val="22"/>
          <w:lang w:val="en-US" w:eastAsia="zh-CN"/>
        </w:rPr>
        <w:t xml:space="preserve">Assistance information can be </w:t>
      </w:r>
      <w:r>
        <w:rPr>
          <w:b/>
          <w:bCs/>
          <w:sz w:val="22"/>
          <w:szCs w:val="22"/>
          <w:lang w:val="en-US" w:eastAsia="zh-CN"/>
        </w:rPr>
        <w:t>used</w:t>
      </w:r>
      <w:r w:rsidRPr="009A1550">
        <w:rPr>
          <w:b/>
          <w:bCs/>
          <w:sz w:val="22"/>
          <w:szCs w:val="22"/>
          <w:lang w:val="en-US" w:eastAsia="zh-CN"/>
        </w:rPr>
        <w:t xml:space="preserve"> to </w:t>
      </w:r>
      <w:r>
        <w:rPr>
          <w:b/>
          <w:bCs/>
          <w:sz w:val="22"/>
          <w:szCs w:val="22"/>
          <w:lang w:val="en-US" w:eastAsia="zh-CN"/>
        </w:rPr>
        <w:t xml:space="preserve">convey the </w:t>
      </w:r>
      <w:r w:rsidRPr="009A1550">
        <w:rPr>
          <w:b/>
          <w:bCs/>
          <w:sz w:val="22"/>
          <w:szCs w:val="22"/>
          <w:lang w:val="en-US" w:eastAsia="zh-CN"/>
        </w:rPr>
        <w:t xml:space="preserve">additional condition </w:t>
      </w:r>
      <w:r>
        <w:rPr>
          <w:b/>
          <w:bCs/>
          <w:sz w:val="22"/>
          <w:szCs w:val="22"/>
          <w:lang w:val="en-US" w:eastAsia="zh-CN"/>
        </w:rPr>
        <w:t>in data collection</w:t>
      </w:r>
      <w:r w:rsidRPr="009A1550">
        <w:rPr>
          <w:b/>
          <w:bCs/>
          <w:sz w:val="22"/>
          <w:szCs w:val="22"/>
          <w:lang w:val="en-US" w:eastAsia="zh-CN"/>
        </w:rPr>
        <w:t>.</w:t>
      </w:r>
    </w:p>
    <w:p w14:paraId="00665020" w14:textId="77777777" w:rsidR="007E3B0C" w:rsidRPr="003050C6" w:rsidRDefault="007E3B0C" w:rsidP="007E3B0C">
      <w:pPr>
        <w:spacing w:before="240" w:after="240"/>
        <w:jc w:val="both"/>
        <w:rPr>
          <w:b/>
          <w:bCs/>
          <w:sz w:val="22"/>
          <w:szCs w:val="22"/>
          <w:lang w:val="en-US" w:eastAsia="zh-CN"/>
        </w:rPr>
      </w:pPr>
      <w:r w:rsidRPr="002018F7">
        <w:rPr>
          <w:b/>
          <w:bCs/>
          <w:sz w:val="22"/>
          <w:szCs w:val="22"/>
          <w:lang w:val="en-US" w:eastAsia="zh-CN"/>
        </w:rPr>
        <w:t>Observation-6: From the RAN1 perspective, a further study on model transfer/deliver depends on the progress and conclusions on cell/site-specific model and training data collection of UE-side model.</w:t>
      </w:r>
    </w:p>
    <w:p w14:paraId="701C9697" w14:textId="77777777" w:rsidR="007E3B0C" w:rsidRDefault="007E3B0C" w:rsidP="007E3B0C">
      <w:pPr>
        <w:spacing w:before="240" w:after="0"/>
        <w:jc w:val="both"/>
        <w:rPr>
          <w:b/>
          <w:bCs/>
          <w:sz w:val="22"/>
          <w:lang w:val="en-US" w:eastAsia="zh-CN"/>
        </w:rPr>
      </w:pPr>
      <w:r>
        <w:rPr>
          <w:b/>
          <w:bCs/>
          <w:sz w:val="22"/>
          <w:lang w:val="en-US" w:eastAsia="zh-CN"/>
        </w:rPr>
        <w:lastRenderedPageBreak/>
        <w:t>Proposal</w:t>
      </w:r>
      <w:r w:rsidRPr="00A55E51">
        <w:rPr>
          <w:b/>
          <w:bCs/>
          <w:sz w:val="22"/>
          <w:lang w:val="en-US" w:eastAsia="zh-CN"/>
        </w:rPr>
        <w:t>-</w:t>
      </w:r>
      <w:r>
        <w:rPr>
          <w:b/>
          <w:bCs/>
          <w:sz w:val="22"/>
          <w:lang w:val="en-US" w:eastAsia="zh-CN"/>
        </w:rPr>
        <w:t>1</w:t>
      </w:r>
      <w:r w:rsidRPr="00A55E51">
        <w:rPr>
          <w:b/>
          <w:bCs/>
          <w:sz w:val="22"/>
          <w:lang w:val="en-US" w:eastAsia="zh-CN"/>
        </w:rPr>
        <w:t xml:space="preserve">: </w:t>
      </w:r>
      <w:r>
        <w:rPr>
          <w:b/>
          <w:bCs/>
          <w:sz w:val="22"/>
          <w:lang w:val="en-US" w:eastAsia="zh-CN"/>
        </w:rPr>
        <w:t>Besides model-ID, at least the following information can be used for m</w:t>
      </w:r>
      <w:r w:rsidRPr="00A55E51">
        <w:rPr>
          <w:b/>
          <w:bCs/>
          <w:sz w:val="22"/>
          <w:lang w:val="en-US" w:eastAsia="zh-CN"/>
        </w:rPr>
        <w:t>odel identification</w:t>
      </w:r>
      <w:r>
        <w:rPr>
          <w:b/>
          <w:bCs/>
          <w:sz w:val="22"/>
          <w:lang w:val="en-US" w:eastAsia="zh-CN"/>
        </w:rPr>
        <w:t>:</w:t>
      </w:r>
    </w:p>
    <w:p w14:paraId="13CA1D30"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 xml:space="preserve">Model input/output </w:t>
      </w:r>
      <w:proofErr w:type="gramStart"/>
      <w:r w:rsidRPr="003050C6">
        <w:rPr>
          <w:rFonts w:ascii="Times New Roman" w:hAnsi="Times New Roman"/>
          <w:b/>
          <w:bCs/>
          <w:lang w:eastAsia="zh-CN"/>
        </w:rPr>
        <w:t>information</w:t>
      </w:r>
      <w:proofErr w:type="gramEnd"/>
    </w:p>
    <w:p w14:paraId="4BCE85BD"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 xml:space="preserve">Model capability </w:t>
      </w:r>
      <w:proofErr w:type="gramStart"/>
      <w:r w:rsidRPr="003050C6">
        <w:rPr>
          <w:rFonts w:ascii="Times New Roman" w:hAnsi="Times New Roman"/>
          <w:b/>
          <w:bCs/>
          <w:lang w:eastAsia="zh-CN"/>
        </w:rPr>
        <w:t>information</w:t>
      </w:r>
      <w:proofErr w:type="gramEnd"/>
    </w:p>
    <w:p w14:paraId="4CED928E"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 xml:space="preserve">Model applicability </w:t>
      </w:r>
      <w:proofErr w:type="gramStart"/>
      <w:r w:rsidRPr="003050C6">
        <w:rPr>
          <w:rFonts w:ascii="Times New Roman" w:hAnsi="Times New Roman"/>
          <w:b/>
          <w:bCs/>
          <w:lang w:eastAsia="zh-CN"/>
        </w:rPr>
        <w:t>information</w:t>
      </w:r>
      <w:proofErr w:type="gramEnd"/>
    </w:p>
    <w:p w14:paraId="511C24D5" w14:textId="77777777" w:rsidR="007E3B0C" w:rsidRPr="003050C6" w:rsidRDefault="007E3B0C" w:rsidP="007E3B0C">
      <w:pPr>
        <w:pStyle w:val="aff0"/>
        <w:numPr>
          <w:ilvl w:val="0"/>
          <w:numId w:val="59"/>
        </w:numPr>
        <w:spacing w:before="120" w:after="240"/>
        <w:jc w:val="both"/>
        <w:rPr>
          <w:rFonts w:ascii="Times New Roman" w:hAnsi="Times New Roman"/>
          <w:b/>
          <w:bCs/>
          <w:lang w:eastAsia="zh-CN"/>
        </w:rPr>
      </w:pPr>
      <w:r w:rsidRPr="003050C6">
        <w:rPr>
          <w:rFonts w:ascii="Times New Roman" w:hAnsi="Times New Roman"/>
          <w:b/>
          <w:bCs/>
          <w:lang w:eastAsia="zh-CN"/>
        </w:rPr>
        <w:t>Dataset information of model training</w:t>
      </w:r>
    </w:p>
    <w:p w14:paraId="3FBDD1A7" w14:textId="77777777" w:rsidR="007E3B0C" w:rsidRPr="00FA4CE9" w:rsidRDefault="007E3B0C" w:rsidP="007E3B0C">
      <w:pPr>
        <w:spacing w:before="120" w:after="0"/>
        <w:jc w:val="both"/>
        <w:rPr>
          <w:b/>
          <w:bCs/>
          <w:sz w:val="22"/>
          <w:lang w:val="en-US" w:eastAsia="zh-CN"/>
        </w:rPr>
      </w:pPr>
      <w:r w:rsidRPr="00FA4CE9">
        <w:rPr>
          <w:b/>
          <w:bCs/>
          <w:sz w:val="22"/>
          <w:lang w:val="en-US" w:eastAsia="zh-CN"/>
        </w:rPr>
        <w:t>Proposal-</w:t>
      </w:r>
      <w:r>
        <w:rPr>
          <w:b/>
          <w:bCs/>
          <w:sz w:val="22"/>
          <w:lang w:val="en-US" w:eastAsia="zh-CN"/>
        </w:rPr>
        <w:t>2</w:t>
      </w:r>
      <w:r w:rsidRPr="00FA4CE9">
        <w:rPr>
          <w:b/>
          <w:bCs/>
          <w:sz w:val="22"/>
          <w:lang w:val="en-US" w:eastAsia="zh-CN"/>
        </w:rPr>
        <w:t xml:space="preserve">: For UE side model, model </w:t>
      </w:r>
      <w:r>
        <w:rPr>
          <w:b/>
          <w:bCs/>
          <w:sz w:val="22"/>
          <w:lang w:val="en-US" w:eastAsia="zh-CN"/>
        </w:rPr>
        <w:t>identification</w:t>
      </w:r>
      <w:r w:rsidRPr="00FA4CE9">
        <w:rPr>
          <w:b/>
          <w:bCs/>
          <w:sz w:val="22"/>
          <w:lang w:val="en-US" w:eastAsia="zh-CN"/>
        </w:rPr>
        <w:t xml:space="preserve"> </w:t>
      </w:r>
      <w:r>
        <w:rPr>
          <w:b/>
          <w:bCs/>
          <w:sz w:val="22"/>
          <w:lang w:val="en-US" w:eastAsia="zh-CN"/>
        </w:rPr>
        <w:t>should be supported to benefit from at least the follows</w:t>
      </w:r>
      <w:r w:rsidRPr="00FA4CE9">
        <w:rPr>
          <w:b/>
          <w:bCs/>
          <w:sz w:val="22"/>
          <w:lang w:val="en-US" w:eastAsia="zh-CN"/>
        </w:rPr>
        <w:t>:</w:t>
      </w:r>
    </w:p>
    <w:p w14:paraId="7020B813"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Identifying an AI/ML model for the common understanding between the NW and the UE</w:t>
      </w:r>
    </w:p>
    <w:p w14:paraId="3242AAE3"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Ensuring the consistency between training and inference regarding additional conditions</w:t>
      </w:r>
    </w:p>
    <w:p w14:paraId="42A29537"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Checking model applicability</w:t>
      </w:r>
    </w:p>
    <w:p w14:paraId="72433525"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Providing the configuration matching with model input</w:t>
      </w:r>
    </w:p>
    <w:p w14:paraId="175AC84D" w14:textId="77777777" w:rsidR="007E3B0C" w:rsidRPr="003050C6" w:rsidRDefault="007E3B0C" w:rsidP="007E3B0C">
      <w:pPr>
        <w:pStyle w:val="aff0"/>
        <w:numPr>
          <w:ilvl w:val="0"/>
          <w:numId w:val="59"/>
        </w:numPr>
        <w:spacing w:before="120"/>
        <w:jc w:val="both"/>
        <w:rPr>
          <w:b/>
          <w:bCs/>
          <w:lang w:eastAsia="zh-CN"/>
        </w:rPr>
      </w:pPr>
      <w:r w:rsidRPr="003050C6">
        <w:rPr>
          <w:rFonts w:ascii="Times New Roman" w:hAnsi="Times New Roman"/>
          <w:b/>
          <w:bCs/>
          <w:lang w:eastAsia="zh-CN"/>
        </w:rPr>
        <w:t>Harvesting the gain of localized AI/ML model</w:t>
      </w:r>
    </w:p>
    <w:p w14:paraId="10C2EF31" w14:textId="77777777" w:rsidR="007E3B0C" w:rsidRDefault="007E3B0C" w:rsidP="007E3B0C">
      <w:pPr>
        <w:spacing w:before="240" w:after="0"/>
        <w:jc w:val="both"/>
        <w:rPr>
          <w:b/>
          <w:bCs/>
          <w:sz w:val="22"/>
          <w:lang w:val="en-US" w:eastAsia="zh-CN"/>
        </w:rPr>
      </w:pPr>
      <w:r w:rsidRPr="00DF73E0">
        <w:rPr>
          <w:b/>
          <w:bCs/>
          <w:sz w:val="22"/>
          <w:lang w:val="en-US" w:eastAsia="zh-CN"/>
        </w:rPr>
        <w:t>Proposal-</w:t>
      </w:r>
      <w:r>
        <w:rPr>
          <w:b/>
          <w:bCs/>
          <w:sz w:val="22"/>
          <w:lang w:val="en-US" w:eastAsia="zh-CN"/>
        </w:rPr>
        <w:t>3</w:t>
      </w:r>
      <w:r w:rsidRPr="00DF73E0">
        <w:rPr>
          <w:b/>
          <w:bCs/>
          <w:sz w:val="22"/>
          <w:lang w:val="en-US" w:eastAsia="zh-CN"/>
        </w:rPr>
        <w:t>:</w:t>
      </w:r>
      <w:r>
        <w:rPr>
          <w:b/>
          <w:bCs/>
          <w:sz w:val="22"/>
          <w:lang w:val="en-US" w:eastAsia="zh-CN"/>
        </w:rPr>
        <w:t xml:space="preserve"> Under the legacy functionality-based framework, study </w:t>
      </w:r>
      <w:r w:rsidRPr="00FA4CE9">
        <w:rPr>
          <w:b/>
          <w:bCs/>
          <w:sz w:val="22"/>
          <w:lang w:val="en-US" w:eastAsia="zh-CN"/>
        </w:rPr>
        <w:t xml:space="preserve">model </w:t>
      </w:r>
      <w:r>
        <w:rPr>
          <w:b/>
          <w:bCs/>
          <w:sz w:val="22"/>
          <w:lang w:val="en-US" w:eastAsia="zh-CN"/>
        </w:rPr>
        <w:t>identification</w:t>
      </w:r>
      <w:r w:rsidRPr="00FA4CE9">
        <w:rPr>
          <w:b/>
          <w:bCs/>
          <w:sz w:val="22"/>
          <w:lang w:val="en-US" w:eastAsia="zh-CN"/>
        </w:rPr>
        <w:t xml:space="preserve"> </w:t>
      </w:r>
      <w:r>
        <w:rPr>
          <w:b/>
          <w:bCs/>
          <w:sz w:val="22"/>
          <w:lang w:val="en-US" w:eastAsia="zh-CN"/>
        </w:rPr>
        <w:t>related operations including:</w:t>
      </w:r>
    </w:p>
    <w:p w14:paraId="215EEDA4"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 xml:space="preserve">Model-ID based </w:t>
      </w:r>
      <w:proofErr w:type="gramStart"/>
      <w:r w:rsidRPr="003050C6">
        <w:rPr>
          <w:rFonts w:ascii="Times New Roman" w:hAnsi="Times New Roman"/>
          <w:b/>
          <w:bCs/>
          <w:lang w:eastAsia="zh-CN"/>
        </w:rPr>
        <w:t>approach</w:t>
      </w:r>
      <w:proofErr w:type="gramEnd"/>
    </w:p>
    <w:p w14:paraId="51CF60F4" w14:textId="77777777" w:rsidR="007E3B0C" w:rsidRPr="003050C6" w:rsidRDefault="007E3B0C" w:rsidP="007E3B0C">
      <w:pPr>
        <w:pStyle w:val="aff0"/>
        <w:numPr>
          <w:ilvl w:val="0"/>
          <w:numId w:val="59"/>
        </w:numPr>
        <w:spacing w:before="120"/>
        <w:jc w:val="both"/>
        <w:rPr>
          <w:b/>
          <w:bCs/>
          <w:lang w:eastAsia="zh-CN"/>
        </w:rPr>
      </w:pPr>
      <w:r w:rsidRPr="003050C6">
        <w:rPr>
          <w:rFonts w:ascii="Times New Roman" w:hAnsi="Times New Roman"/>
          <w:b/>
          <w:bCs/>
          <w:lang w:eastAsia="zh-CN"/>
        </w:rPr>
        <w:t>Non-model-ID based approach</w:t>
      </w:r>
    </w:p>
    <w:p w14:paraId="1BC74935" w14:textId="77777777" w:rsidR="007E3B0C" w:rsidRPr="003050C6" w:rsidRDefault="007E3B0C" w:rsidP="007E3B0C">
      <w:pPr>
        <w:spacing w:before="240" w:after="0"/>
        <w:jc w:val="both"/>
        <w:rPr>
          <w:b/>
          <w:bCs/>
          <w:sz w:val="22"/>
          <w:lang w:val="en-US" w:eastAsia="zh-CN"/>
        </w:rPr>
      </w:pPr>
      <w:r w:rsidRPr="007448CF">
        <w:rPr>
          <w:b/>
          <w:bCs/>
          <w:sz w:val="22"/>
          <w:lang w:val="en-US" w:eastAsia="zh-CN"/>
        </w:rPr>
        <w:t>Proposal-</w:t>
      </w:r>
      <w:r>
        <w:rPr>
          <w:b/>
          <w:bCs/>
          <w:sz w:val="22"/>
          <w:lang w:val="en-US" w:eastAsia="zh-CN"/>
        </w:rPr>
        <w:t xml:space="preserve">4: For </w:t>
      </w:r>
      <w:r w:rsidRPr="00EC2C79">
        <w:rPr>
          <w:b/>
          <w:bCs/>
          <w:sz w:val="22"/>
          <w:lang w:val="en-US" w:eastAsia="zh-CN"/>
        </w:rPr>
        <w:t>UE-side model and/or UE-part of two-sided model</w:t>
      </w:r>
      <w:r>
        <w:rPr>
          <w:b/>
          <w:bCs/>
          <w:sz w:val="22"/>
          <w:lang w:val="en-US" w:eastAsia="zh-CN"/>
        </w:rPr>
        <w:t>, i</w:t>
      </w:r>
      <w:r w:rsidRPr="007448CF">
        <w:rPr>
          <w:b/>
          <w:bCs/>
          <w:sz w:val="22"/>
          <w:lang w:val="en-US" w:eastAsia="zh-CN"/>
        </w:rPr>
        <w:t xml:space="preserve">f </w:t>
      </w:r>
      <w:r>
        <w:rPr>
          <w:b/>
          <w:bCs/>
          <w:sz w:val="22"/>
          <w:lang w:val="en-US" w:eastAsia="zh-CN"/>
        </w:rPr>
        <w:t xml:space="preserve">a </w:t>
      </w:r>
      <w:r w:rsidRPr="007448CF">
        <w:rPr>
          <w:b/>
          <w:bCs/>
          <w:sz w:val="22"/>
          <w:lang w:val="en-US" w:eastAsia="zh-CN"/>
        </w:rPr>
        <w:t xml:space="preserve">model is identified along with a model-ID </w:t>
      </w:r>
      <w:r>
        <w:rPr>
          <w:b/>
          <w:bCs/>
          <w:sz w:val="22"/>
          <w:lang w:val="en-US" w:eastAsia="zh-CN"/>
        </w:rPr>
        <w:t>in an AI/ML functionality</w:t>
      </w:r>
      <w:r w:rsidRPr="007448CF">
        <w:rPr>
          <w:b/>
          <w:bCs/>
          <w:sz w:val="22"/>
          <w:lang w:val="en-US" w:eastAsia="zh-CN"/>
        </w:rPr>
        <w:t xml:space="preserve">, the following </w:t>
      </w:r>
      <w:r>
        <w:rPr>
          <w:b/>
          <w:bCs/>
          <w:sz w:val="22"/>
          <w:lang w:val="en-US" w:eastAsia="zh-CN"/>
        </w:rPr>
        <w:t>aspects</w:t>
      </w:r>
      <w:r w:rsidRPr="007448CF">
        <w:rPr>
          <w:b/>
          <w:bCs/>
          <w:sz w:val="22"/>
          <w:lang w:val="en-US" w:eastAsia="zh-CN"/>
        </w:rPr>
        <w:t xml:space="preserve"> in functionality-based-LCM </w:t>
      </w:r>
      <w:r>
        <w:rPr>
          <w:b/>
          <w:bCs/>
          <w:sz w:val="22"/>
          <w:lang w:val="en-US" w:eastAsia="zh-CN"/>
        </w:rPr>
        <w:t>are suggested to be studied</w:t>
      </w:r>
      <w:r w:rsidRPr="007448CF">
        <w:rPr>
          <w:b/>
          <w:bCs/>
          <w:sz w:val="22"/>
          <w:lang w:val="en-US" w:eastAsia="zh-CN"/>
        </w:rPr>
        <w:t>:</w:t>
      </w:r>
    </w:p>
    <w:p w14:paraId="4750448E" w14:textId="70402F72"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 xml:space="preserve">Model-ID indication in functionality-based </w:t>
      </w:r>
      <w:proofErr w:type="gramStart"/>
      <w:r w:rsidRPr="003050C6">
        <w:rPr>
          <w:rFonts w:ascii="Times New Roman" w:hAnsi="Times New Roman"/>
          <w:b/>
          <w:bCs/>
          <w:lang w:eastAsia="zh-CN"/>
        </w:rPr>
        <w:t>monitoring</w:t>
      </w:r>
      <w:proofErr w:type="gramEnd"/>
    </w:p>
    <w:p w14:paraId="6D62CE4E" w14:textId="69692578"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 xml:space="preserve">Functionality-based activation/deactivation/selection/switching with model-ID </w:t>
      </w:r>
      <w:proofErr w:type="gramStart"/>
      <w:r w:rsidRPr="003050C6">
        <w:rPr>
          <w:rFonts w:ascii="Times New Roman" w:hAnsi="Times New Roman"/>
          <w:b/>
          <w:bCs/>
          <w:lang w:eastAsia="zh-CN"/>
        </w:rPr>
        <w:t>indication</w:t>
      </w:r>
      <w:proofErr w:type="gramEnd"/>
    </w:p>
    <w:p w14:paraId="0291748F"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Functionality performance monitoring with model-level probe via model-ID</w:t>
      </w:r>
    </w:p>
    <w:p w14:paraId="21314CEC" w14:textId="77777777" w:rsidR="007E3B0C" w:rsidRPr="00EC2C79" w:rsidRDefault="007E3B0C" w:rsidP="007E3B0C">
      <w:pPr>
        <w:spacing w:before="240" w:after="0"/>
        <w:jc w:val="both"/>
        <w:rPr>
          <w:b/>
          <w:bCs/>
          <w:sz w:val="22"/>
          <w:lang w:eastAsia="zh-CN"/>
        </w:rPr>
      </w:pPr>
      <w:r w:rsidRPr="007448CF">
        <w:rPr>
          <w:b/>
          <w:bCs/>
          <w:sz w:val="22"/>
          <w:lang w:val="en-US" w:eastAsia="zh-CN"/>
        </w:rPr>
        <w:t>Proposal-</w:t>
      </w:r>
      <w:r>
        <w:rPr>
          <w:b/>
          <w:bCs/>
          <w:sz w:val="22"/>
          <w:lang w:val="en-US" w:eastAsia="zh-CN"/>
        </w:rPr>
        <w:t>5:</w:t>
      </w:r>
      <w:r w:rsidRPr="007448CF">
        <w:rPr>
          <w:b/>
          <w:bCs/>
          <w:sz w:val="22"/>
          <w:lang w:val="en-US" w:eastAsia="zh-CN"/>
        </w:rPr>
        <w:t xml:space="preserve"> </w:t>
      </w:r>
      <w:r>
        <w:rPr>
          <w:b/>
          <w:bCs/>
          <w:sz w:val="22"/>
          <w:lang w:val="en-US" w:eastAsia="zh-CN"/>
        </w:rPr>
        <w:t xml:space="preserve">For </w:t>
      </w:r>
      <w:r w:rsidRPr="00EC2C79">
        <w:rPr>
          <w:b/>
          <w:bCs/>
          <w:sz w:val="22"/>
          <w:lang w:val="en-US" w:eastAsia="zh-CN"/>
        </w:rPr>
        <w:t>UE-side model and/or UE-part of two-sided model</w:t>
      </w:r>
      <w:r>
        <w:rPr>
          <w:b/>
          <w:bCs/>
          <w:sz w:val="22"/>
          <w:lang w:val="en-US" w:eastAsia="zh-CN"/>
        </w:rPr>
        <w:t>, i</w:t>
      </w:r>
      <w:r w:rsidRPr="007448CF">
        <w:rPr>
          <w:b/>
          <w:bCs/>
          <w:sz w:val="22"/>
          <w:lang w:val="en-US" w:eastAsia="zh-CN"/>
        </w:rPr>
        <w:t xml:space="preserve">f </w:t>
      </w:r>
      <w:r>
        <w:rPr>
          <w:b/>
          <w:bCs/>
          <w:sz w:val="22"/>
          <w:lang w:val="en-US" w:eastAsia="zh-CN"/>
        </w:rPr>
        <w:t xml:space="preserve">a </w:t>
      </w:r>
      <w:r w:rsidRPr="007448CF">
        <w:rPr>
          <w:b/>
          <w:bCs/>
          <w:sz w:val="22"/>
          <w:lang w:val="en-US" w:eastAsia="zh-CN"/>
        </w:rPr>
        <w:t xml:space="preserve">model is identified </w:t>
      </w:r>
      <w:r>
        <w:rPr>
          <w:b/>
          <w:bCs/>
          <w:sz w:val="22"/>
          <w:lang w:val="en-US" w:eastAsia="zh-CN"/>
        </w:rPr>
        <w:t xml:space="preserve">in an AI/ML functionality via </w:t>
      </w:r>
      <w:r w:rsidRPr="006E5AC2">
        <w:rPr>
          <w:b/>
          <w:bCs/>
          <w:sz w:val="22"/>
          <w:lang w:val="en-US" w:eastAsia="zh-CN"/>
        </w:rPr>
        <w:t>non-model-ID</w:t>
      </w:r>
      <w:r>
        <w:rPr>
          <w:b/>
          <w:bCs/>
          <w:sz w:val="22"/>
          <w:lang w:val="en-US" w:eastAsia="zh-CN"/>
        </w:rPr>
        <w:t>-</w:t>
      </w:r>
      <w:r w:rsidRPr="006E5AC2">
        <w:rPr>
          <w:b/>
          <w:bCs/>
          <w:sz w:val="22"/>
          <w:lang w:val="en-US" w:eastAsia="zh-CN"/>
        </w:rPr>
        <w:t>based identification</w:t>
      </w:r>
      <w:r w:rsidRPr="007448CF">
        <w:rPr>
          <w:b/>
          <w:bCs/>
          <w:sz w:val="22"/>
          <w:lang w:val="en-US" w:eastAsia="zh-CN"/>
        </w:rPr>
        <w:t xml:space="preserve">, the following </w:t>
      </w:r>
      <w:r>
        <w:rPr>
          <w:b/>
          <w:bCs/>
          <w:sz w:val="22"/>
          <w:lang w:val="en-US" w:eastAsia="zh-CN"/>
        </w:rPr>
        <w:t>aspects</w:t>
      </w:r>
      <w:r w:rsidRPr="007448CF">
        <w:rPr>
          <w:b/>
          <w:bCs/>
          <w:sz w:val="22"/>
          <w:lang w:val="en-US" w:eastAsia="zh-CN"/>
        </w:rPr>
        <w:t xml:space="preserve"> in functionality-based-LCM </w:t>
      </w:r>
      <w:r>
        <w:rPr>
          <w:b/>
          <w:bCs/>
          <w:sz w:val="22"/>
          <w:lang w:val="en-US" w:eastAsia="zh-CN"/>
        </w:rPr>
        <w:t>are suggested to be studied</w:t>
      </w:r>
      <w:r w:rsidRPr="007448CF">
        <w:rPr>
          <w:b/>
          <w:bCs/>
          <w:sz w:val="22"/>
          <w:lang w:val="en-US" w:eastAsia="zh-CN"/>
        </w:rPr>
        <w:t>:</w:t>
      </w:r>
    </w:p>
    <w:p w14:paraId="7B60AB56"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 xml:space="preserve">Model identification via additional </w:t>
      </w:r>
      <w:proofErr w:type="gramStart"/>
      <w:r w:rsidRPr="003050C6">
        <w:rPr>
          <w:rFonts w:ascii="Times New Roman" w:hAnsi="Times New Roman"/>
          <w:b/>
          <w:bCs/>
          <w:lang w:eastAsia="zh-CN"/>
        </w:rPr>
        <w:t>conditions</w:t>
      </w:r>
      <w:proofErr w:type="gramEnd"/>
    </w:p>
    <w:p w14:paraId="4699FC86"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Online model-ID assignment mechanism</w:t>
      </w:r>
    </w:p>
    <w:p w14:paraId="1C798B4E" w14:textId="77777777"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Functionality-based</w:t>
      </w:r>
      <w:r w:rsidRPr="003050C6">
        <w:rPr>
          <w:b/>
          <w:bCs/>
          <w:lang w:eastAsia="zh-CN"/>
        </w:rPr>
        <w:t xml:space="preserve"> </w:t>
      </w:r>
      <w:r w:rsidRPr="003050C6">
        <w:rPr>
          <w:rFonts w:ascii="Times New Roman" w:hAnsi="Times New Roman"/>
          <w:b/>
          <w:bCs/>
          <w:lang w:eastAsia="zh-CN"/>
        </w:rPr>
        <w:t>activation/deactivation/selection/switching with model-specific information indication including:</w:t>
      </w:r>
    </w:p>
    <w:p w14:paraId="7DE1F504" w14:textId="77777777" w:rsidR="007E3B0C" w:rsidRPr="003050C6" w:rsidRDefault="007E3B0C" w:rsidP="007E3B0C">
      <w:pPr>
        <w:pStyle w:val="aff0"/>
        <w:numPr>
          <w:ilvl w:val="1"/>
          <w:numId w:val="59"/>
        </w:numPr>
        <w:spacing w:before="120"/>
        <w:jc w:val="both"/>
        <w:rPr>
          <w:rFonts w:ascii="Times New Roman" w:hAnsi="Times New Roman"/>
          <w:b/>
          <w:bCs/>
          <w:lang w:eastAsia="zh-CN"/>
        </w:rPr>
      </w:pPr>
      <w:r w:rsidRPr="003050C6">
        <w:rPr>
          <w:rFonts w:ascii="Times New Roman" w:hAnsi="Times New Roman"/>
          <w:b/>
          <w:bCs/>
          <w:lang w:eastAsia="zh-CN"/>
        </w:rPr>
        <w:t>Additional condition indication</w:t>
      </w:r>
    </w:p>
    <w:p w14:paraId="608197CE" w14:textId="77777777" w:rsidR="007E3B0C" w:rsidRPr="003050C6" w:rsidRDefault="007E3B0C" w:rsidP="007E3B0C">
      <w:pPr>
        <w:pStyle w:val="aff0"/>
        <w:numPr>
          <w:ilvl w:val="1"/>
          <w:numId w:val="59"/>
        </w:numPr>
        <w:spacing w:before="120"/>
        <w:jc w:val="both"/>
        <w:rPr>
          <w:b/>
          <w:bCs/>
          <w:lang w:eastAsia="zh-CN"/>
        </w:rPr>
      </w:pPr>
      <w:r w:rsidRPr="003050C6">
        <w:rPr>
          <w:rFonts w:ascii="Times New Roman" w:hAnsi="Times New Roman"/>
          <w:b/>
          <w:bCs/>
          <w:lang w:eastAsia="zh-CN"/>
        </w:rPr>
        <w:t>Local-model-ID indication</w:t>
      </w:r>
    </w:p>
    <w:p w14:paraId="66A9B5B1" w14:textId="77777777" w:rsidR="007E3B0C" w:rsidRDefault="007E3B0C" w:rsidP="007E3B0C">
      <w:pPr>
        <w:spacing w:before="240" w:after="240"/>
        <w:jc w:val="both"/>
        <w:rPr>
          <w:b/>
          <w:bCs/>
          <w:sz w:val="22"/>
          <w:szCs w:val="22"/>
        </w:rPr>
      </w:pPr>
      <w:r w:rsidRPr="00A10F68">
        <w:rPr>
          <w:b/>
          <w:bCs/>
          <w:sz w:val="22"/>
          <w:szCs w:val="22"/>
        </w:rPr>
        <w:t>Proposal</w:t>
      </w:r>
      <w:r>
        <w:rPr>
          <w:b/>
          <w:bCs/>
          <w:sz w:val="22"/>
          <w:szCs w:val="22"/>
        </w:rPr>
        <w:t>-6</w:t>
      </w:r>
      <w:r w:rsidRPr="00A10F68">
        <w:rPr>
          <w:b/>
          <w:bCs/>
          <w:sz w:val="22"/>
          <w:szCs w:val="22"/>
        </w:rPr>
        <w:t xml:space="preserve">: From </w:t>
      </w:r>
      <w:r>
        <w:rPr>
          <w:b/>
          <w:bCs/>
          <w:sz w:val="22"/>
          <w:szCs w:val="22"/>
        </w:rPr>
        <w:t xml:space="preserve">the </w:t>
      </w:r>
      <w:r w:rsidRPr="00A10F68">
        <w:rPr>
          <w:b/>
          <w:bCs/>
          <w:sz w:val="22"/>
          <w:szCs w:val="22"/>
        </w:rPr>
        <w:t>RAN1 perspective, the focus of the study on the collection of UE-sided model training data is on identifying the corresponding contents of UE data collection.</w:t>
      </w:r>
      <w:r>
        <w:rPr>
          <w:b/>
          <w:bCs/>
          <w:sz w:val="22"/>
          <w:szCs w:val="22"/>
        </w:rPr>
        <w:t xml:space="preserve"> The continued study on </w:t>
      </w:r>
      <w:r w:rsidRPr="00475322">
        <w:rPr>
          <w:b/>
          <w:bCs/>
          <w:sz w:val="22"/>
          <w:szCs w:val="22"/>
        </w:rPr>
        <w:t>7.2.1.3.2 is left to RAN2.</w:t>
      </w:r>
    </w:p>
    <w:p w14:paraId="17AC2ACF" w14:textId="77777777" w:rsidR="007E3B0C" w:rsidRDefault="007E3B0C" w:rsidP="007E3B0C">
      <w:pPr>
        <w:spacing w:before="240" w:after="240"/>
        <w:jc w:val="both"/>
        <w:rPr>
          <w:b/>
          <w:bCs/>
          <w:sz w:val="22"/>
          <w:szCs w:val="22"/>
          <w:lang w:val="en-US" w:eastAsia="zh-CN"/>
        </w:rPr>
      </w:pPr>
      <w:r w:rsidRPr="00517153">
        <w:rPr>
          <w:b/>
          <w:bCs/>
          <w:sz w:val="22"/>
          <w:szCs w:val="22"/>
          <w:lang w:val="en-US" w:eastAsia="zh-CN"/>
        </w:rPr>
        <w:t>Proposal-</w:t>
      </w:r>
      <w:r>
        <w:rPr>
          <w:b/>
          <w:bCs/>
          <w:sz w:val="22"/>
          <w:szCs w:val="22"/>
          <w:lang w:val="en-US" w:eastAsia="zh-CN"/>
        </w:rPr>
        <w:t>7: Assistance information for data categorization needs to be further studied.</w:t>
      </w:r>
    </w:p>
    <w:p w14:paraId="42F30311" w14:textId="77777777" w:rsidR="007E3B0C" w:rsidRDefault="007E3B0C" w:rsidP="007E3B0C">
      <w:pPr>
        <w:spacing w:before="240" w:after="240"/>
        <w:jc w:val="both"/>
        <w:rPr>
          <w:b/>
          <w:bCs/>
          <w:sz w:val="22"/>
          <w:szCs w:val="22"/>
          <w:lang w:val="en-US" w:eastAsia="zh-CN"/>
        </w:rPr>
      </w:pPr>
      <w:r w:rsidRPr="00517153">
        <w:rPr>
          <w:b/>
          <w:bCs/>
          <w:sz w:val="22"/>
          <w:szCs w:val="22"/>
          <w:lang w:val="en-US" w:eastAsia="zh-CN"/>
        </w:rPr>
        <w:t>Proposal-</w:t>
      </w:r>
      <w:r>
        <w:rPr>
          <w:b/>
          <w:bCs/>
          <w:sz w:val="22"/>
          <w:szCs w:val="22"/>
          <w:lang w:val="en-US" w:eastAsia="zh-CN"/>
        </w:rPr>
        <w:t xml:space="preserve">8: </w:t>
      </w:r>
      <w:r w:rsidRPr="00517153">
        <w:rPr>
          <w:b/>
          <w:bCs/>
          <w:sz w:val="22"/>
          <w:szCs w:val="22"/>
          <w:lang w:val="en-US" w:eastAsia="zh-CN"/>
        </w:rPr>
        <w:t>Both NW-side additional condition</w:t>
      </w:r>
      <w:r>
        <w:rPr>
          <w:b/>
          <w:bCs/>
          <w:sz w:val="22"/>
          <w:szCs w:val="22"/>
          <w:lang w:val="en-US" w:eastAsia="zh-CN"/>
        </w:rPr>
        <w:t>s</w:t>
      </w:r>
      <w:r w:rsidRPr="00517153">
        <w:rPr>
          <w:b/>
          <w:bCs/>
          <w:sz w:val="22"/>
          <w:szCs w:val="22"/>
          <w:lang w:val="en-US" w:eastAsia="zh-CN"/>
        </w:rPr>
        <w:t xml:space="preserve"> and UE-side additional condition</w:t>
      </w:r>
      <w:r>
        <w:rPr>
          <w:b/>
          <w:bCs/>
          <w:sz w:val="22"/>
          <w:szCs w:val="22"/>
          <w:lang w:val="en-US" w:eastAsia="zh-CN"/>
        </w:rPr>
        <w:t>s</w:t>
      </w:r>
      <w:r w:rsidRPr="00517153">
        <w:rPr>
          <w:b/>
          <w:bCs/>
          <w:sz w:val="22"/>
          <w:szCs w:val="22"/>
          <w:lang w:val="en-US" w:eastAsia="zh-CN"/>
        </w:rPr>
        <w:t xml:space="preserve"> can be taken as assistance information </w:t>
      </w:r>
      <w:r>
        <w:rPr>
          <w:b/>
          <w:bCs/>
          <w:sz w:val="22"/>
          <w:szCs w:val="22"/>
          <w:lang w:val="en-US" w:eastAsia="zh-CN"/>
        </w:rPr>
        <w:t>in data categorization</w:t>
      </w:r>
      <w:r w:rsidRPr="00517153">
        <w:rPr>
          <w:b/>
          <w:bCs/>
          <w:sz w:val="22"/>
          <w:szCs w:val="22"/>
          <w:lang w:val="en-US" w:eastAsia="zh-CN"/>
        </w:rPr>
        <w:t xml:space="preserve"> </w:t>
      </w:r>
      <w:r>
        <w:rPr>
          <w:b/>
          <w:bCs/>
          <w:sz w:val="22"/>
          <w:szCs w:val="22"/>
          <w:lang w:val="en-US" w:eastAsia="zh-CN"/>
        </w:rPr>
        <w:t>and can be for further study</w:t>
      </w:r>
      <w:r w:rsidRPr="00517153">
        <w:rPr>
          <w:b/>
          <w:bCs/>
          <w:sz w:val="22"/>
          <w:szCs w:val="22"/>
          <w:lang w:val="en-US" w:eastAsia="zh-CN"/>
        </w:rPr>
        <w:t>.</w:t>
      </w:r>
    </w:p>
    <w:p w14:paraId="7FC98208" w14:textId="77777777" w:rsidR="007E3B0C" w:rsidRPr="00517153" w:rsidRDefault="007E3B0C" w:rsidP="007E3B0C">
      <w:pPr>
        <w:spacing w:before="240" w:after="0"/>
        <w:jc w:val="both"/>
        <w:rPr>
          <w:b/>
          <w:bCs/>
          <w:sz w:val="22"/>
          <w:szCs w:val="22"/>
          <w:lang w:val="en-US" w:eastAsia="zh-CN"/>
        </w:rPr>
      </w:pPr>
      <w:r>
        <w:rPr>
          <w:b/>
          <w:bCs/>
          <w:sz w:val="22"/>
          <w:szCs w:val="22"/>
          <w:lang w:val="en-US" w:eastAsia="zh-CN"/>
        </w:rPr>
        <w:lastRenderedPageBreak/>
        <w:t xml:space="preserve">Proposal-9: For the details of assistance information, we suggest </w:t>
      </w:r>
      <w:proofErr w:type="gramStart"/>
      <w:r>
        <w:rPr>
          <w:b/>
          <w:bCs/>
          <w:sz w:val="22"/>
          <w:szCs w:val="22"/>
          <w:lang w:val="en-US" w:eastAsia="zh-CN"/>
        </w:rPr>
        <w:t>that</w:t>
      </w:r>
      <w:proofErr w:type="gramEnd"/>
    </w:p>
    <w:p w14:paraId="708E6B75" w14:textId="01CF4C95" w:rsidR="007E3B0C" w:rsidRPr="003050C6" w:rsidRDefault="007E3B0C" w:rsidP="007E3B0C">
      <w:pPr>
        <w:pStyle w:val="aff0"/>
        <w:numPr>
          <w:ilvl w:val="0"/>
          <w:numId w:val="59"/>
        </w:numPr>
        <w:spacing w:before="120"/>
        <w:jc w:val="both"/>
        <w:rPr>
          <w:rFonts w:ascii="Times New Roman" w:hAnsi="Times New Roman"/>
          <w:b/>
          <w:bCs/>
          <w:lang w:eastAsia="zh-CN"/>
        </w:rPr>
      </w:pPr>
      <w:r w:rsidRPr="003050C6">
        <w:rPr>
          <w:rFonts w:ascii="Times New Roman" w:hAnsi="Times New Roman"/>
          <w:b/>
          <w:bCs/>
          <w:lang w:eastAsia="zh-CN"/>
        </w:rPr>
        <w:t>Which aspects/details can be considered as additional condition/assistance information is left to per-use-case study</w:t>
      </w:r>
    </w:p>
    <w:p w14:paraId="22BD5FC4" w14:textId="08B99765" w:rsidR="007E3B0C" w:rsidRPr="003050C6" w:rsidRDefault="007E3B0C" w:rsidP="007E3B0C">
      <w:pPr>
        <w:pStyle w:val="aff0"/>
        <w:numPr>
          <w:ilvl w:val="0"/>
          <w:numId w:val="59"/>
        </w:numPr>
        <w:spacing w:before="120"/>
        <w:jc w:val="both"/>
        <w:rPr>
          <w:b/>
          <w:bCs/>
          <w:lang w:val="en-GB" w:eastAsia="zh-CN"/>
        </w:rPr>
      </w:pPr>
      <w:r w:rsidRPr="003050C6">
        <w:rPr>
          <w:rFonts w:ascii="Times New Roman" w:hAnsi="Times New Roman"/>
          <w:b/>
          <w:bCs/>
          <w:lang w:eastAsia="zh-CN"/>
        </w:rPr>
        <w:t xml:space="preserve">Which aspects belong to proprietary information and how to avoid the disclosure of proprietary information can be studied </w:t>
      </w:r>
      <w:proofErr w:type="gramStart"/>
      <w:r w:rsidRPr="003050C6">
        <w:rPr>
          <w:rFonts w:ascii="Times New Roman" w:hAnsi="Times New Roman"/>
          <w:b/>
          <w:bCs/>
          <w:lang w:eastAsia="zh-CN"/>
        </w:rPr>
        <w:t>together</w:t>
      </w:r>
      <w:proofErr w:type="gramEnd"/>
    </w:p>
    <w:p w14:paraId="560FAA35" w14:textId="77777777" w:rsidR="007E3B0C" w:rsidRDefault="007E3B0C" w:rsidP="007E3B0C">
      <w:pPr>
        <w:spacing w:before="240" w:after="240"/>
        <w:jc w:val="both"/>
        <w:rPr>
          <w:b/>
          <w:bCs/>
          <w:sz w:val="22"/>
          <w:szCs w:val="22"/>
          <w:lang w:val="en-US" w:eastAsia="zh-CN"/>
        </w:rPr>
      </w:pPr>
      <w:r w:rsidRPr="00517153">
        <w:rPr>
          <w:b/>
          <w:bCs/>
          <w:sz w:val="22"/>
          <w:szCs w:val="22"/>
          <w:lang w:val="en-US" w:eastAsia="zh-CN"/>
        </w:rPr>
        <w:t>Proposal-</w:t>
      </w:r>
      <w:r>
        <w:rPr>
          <w:b/>
          <w:bCs/>
          <w:sz w:val="22"/>
          <w:szCs w:val="22"/>
          <w:lang w:val="en-US" w:eastAsia="zh-CN"/>
        </w:rPr>
        <w:t>10: The quantization of data samples in data collection needs to be studied</w:t>
      </w:r>
      <w:r w:rsidRPr="00517153">
        <w:rPr>
          <w:b/>
          <w:bCs/>
          <w:sz w:val="22"/>
          <w:szCs w:val="22"/>
          <w:lang w:val="en-US" w:eastAsia="zh-CN"/>
        </w:rPr>
        <w:t>.</w:t>
      </w:r>
    </w:p>
    <w:p w14:paraId="3201A273" w14:textId="77777777" w:rsidR="007E3B0C" w:rsidRDefault="007E3B0C" w:rsidP="007E3B0C">
      <w:pPr>
        <w:spacing w:before="240" w:after="0"/>
        <w:jc w:val="both"/>
        <w:rPr>
          <w:b/>
          <w:bCs/>
          <w:sz w:val="22"/>
          <w:szCs w:val="22"/>
          <w:lang w:val="en-US" w:eastAsia="zh-CN"/>
        </w:rPr>
      </w:pPr>
      <w:r w:rsidRPr="00BD342F">
        <w:rPr>
          <w:b/>
          <w:bCs/>
          <w:sz w:val="22"/>
          <w:szCs w:val="22"/>
          <w:lang w:val="en-US" w:eastAsia="zh-CN"/>
        </w:rPr>
        <w:t>Proposal-1</w:t>
      </w:r>
      <w:r>
        <w:rPr>
          <w:b/>
          <w:bCs/>
          <w:sz w:val="22"/>
          <w:szCs w:val="22"/>
          <w:lang w:val="en-US" w:eastAsia="zh-CN"/>
        </w:rPr>
        <w:t>1</w:t>
      </w:r>
      <w:r w:rsidRPr="00BD342F">
        <w:rPr>
          <w:b/>
          <w:bCs/>
          <w:sz w:val="22"/>
          <w:szCs w:val="22"/>
          <w:lang w:val="en-US" w:eastAsia="zh-CN"/>
        </w:rPr>
        <w:t xml:space="preserve">: Regarding </w:t>
      </w:r>
      <w:r>
        <w:rPr>
          <w:b/>
          <w:bCs/>
          <w:sz w:val="22"/>
          <w:szCs w:val="22"/>
          <w:lang w:val="en-US" w:eastAsia="zh-CN"/>
        </w:rPr>
        <w:t xml:space="preserve">the </w:t>
      </w:r>
      <w:r w:rsidRPr="00BD342F">
        <w:rPr>
          <w:b/>
          <w:bCs/>
          <w:color w:val="000000"/>
          <w:sz w:val="22"/>
          <w:szCs w:val="22"/>
        </w:rPr>
        <w:t>ground truth label in data collection</w:t>
      </w:r>
      <w:r w:rsidRPr="00BD342F">
        <w:rPr>
          <w:b/>
          <w:bCs/>
          <w:sz w:val="22"/>
          <w:szCs w:val="22"/>
          <w:lang w:val="en-US" w:eastAsia="zh-CN"/>
        </w:rPr>
        <w:t>, the following aspects are suggested to be studied:</w:t>
      </w:r>
    </w:p>
    <w:p w14:paraId="03C1DE89" w14:textId="77777777" w:rsidR="007E3B0C" w:rsidRPr="00557EEE" w:rsidRDefault="007E3B0C" w:rsidP="007E3B0C">
      <w:pPr>
        <w:pStyle w:val="aff0"/>
        <w:numPr>
          <w:ilvl w:val="0"/>
          <w:numId w:val="59"/>
        </w:numPr>
        <w:spacing w:before="120"/>
        <w:jc w:val="both"/>
        <w:rPr>
          <w:rFonts w:ascii="Times New Roman" w:eastAsia="SimSun" w:hAnsi="Times New Roman"/>
          <w:b/>
          <w:bCs/>
          <w:lang w:eastAsia="zh-CN"/>
        </w:rPr>
      </w:pPr>
      <w:r w:rsidRPr="00557EEE">
        <w:rPr>
          <w:rFonts w:ascii="Times New Roman" w:eastAsia="SimSun" w:hAnsi="Times New Roman"/>
          <w:b/>
          <w:bCs/>
          <w:lang w:eastAsia="zh-CN"/>
        </w:rPr>
        <w:t>Availability of the ground truth label</w:t>
      </w:r>
    </w:p>
    <w:p w14:paraId="3F82EF8F" w14:textId="77777777" w:rsidR="007E3B0C" w:rsidRPr="00557EEE" w:rsidRDefault="007E3B0C" w:rsidP="007E3B0C">
      <w:pPr>
        <w:pStyle w:val="aff0"/>
        <w:numPr>
          <w:ilvl w:val="0"/>
          <w:numId w:val="59"/>
        </w:numPr>
        <w:spacing w:before="120"/>
        <w:jc w:val="both"/>
        <w:rPr>
          <w:rFonts w:ascii="Times New Roman" w:eastAsia="SimSun" w:hAnsi="Times New Roman"/>
          <w:b/>
          <w:bCs/>
          <w:lang w:eastAsia="zh-CN"/>
        </w:rPr>
      </w:pPr>
      <w:r w:rsidRPr="00557EEE">
        <w:rPr>
          <w:rFonts w:ascii="Times New Roman" w:eastAsia="SimSun" w:hAnsi="Times New Roman"/>
          <w:b/>
          <w:bCs/>
          <w:lang w:eastAsia="zh-CN"/>
        </w:rPr>
        <w:t>Quality of the ground truth label</w:t>
      </w:r>
    </w:p>
    <w:p w14:paraId="1D2D06DC" w14:textId="77777777" w:rsidR="007E3B0C" w:rsidRPr="00557EEE" w:rsidRDefault="007E3B0C" w:rsidP="007E3B0C">
      <w:pPr>
        <w:pStyle w:val="aff0"/>
        <w:numPr>
          <w:ilvl w:val="0"/>
          <w:numId w:val="59"/>
        </w:numPr>
        <w:spacing w:before="120"/>
        <w:jc w:val="both"/>
        <w:rPr>
          <w:rFonts w:ascii="Times New Roman" w:eastAsia="SimSun" w:hAnsi="Times New Roman"/>
          <w:b/>
          <w:bCs/>
          <w:lang w:eastAsia="zh-CN"/>
        </w:rPr>
      </w:pPr>
      <w:r w:rsidRPr="00557EEE">
        <w:rPr>
          <w:rFonts w:ascii="Times New Roman" w:eastAsia="SimSun" w:hAnsi="Times New Roman"/>
          <w:b/>
          <w:bCs/>
          <w:lang w:eastAsia="zh-CN"/>
        </w:rPr>
        <w:t xml:space="preserve">Quantization of the ground truth label </w:t>
      </w:r>
    </w:p>
    <w:p w14:paraId="636CEB74" w14:textId="77777777" w:rsidR="007E3B0C" w:rsidRPr="003050C6" w:rsidRDefault="007E3B0C" w:rsidP="007E3B0C">
      <w:pPr>
        <w:spacing w:before="240" w:after="0"/>
        <w:jc w:val="both"/>
        <w:rPr>
          <w:b/>
          <w:bCs/>
          <w:sz w:val="22"/>
          <w:szCs w:val="22"/>
          <w:lang w:val="en-US" w:eastAsia="zh-CN"/>
        </w:rPr>
      </w:pPr>
      <w:r w:rsidRPr="003050C6">
        <w:rPr>
          <w:b/>
          <w:bCs/>
          <w:sz w:val="22"/>
          <w:szCs w:val="22"/>
          <w:lang w:val="en-US" w:eastAsia="zh-CN"/>
        </w:rPr>
        <w:t>Proposal-12: From the RAN1 perspective, it can be considered to defer the study on model transfer/delivery until the following issues are clarified:</w:t>
      </w:r>
    </w:p>
    <w:p w14:paraId="6491B08F" w14:textId="77777777" w:rsidR="007E3B0C" w:rsidRPr="003050C6" w:rsidRDefault="007E3B0C" w:rsidP="007E3B0C">
      <w:pPr>
        <w:pStyle w:val="aff0"/>
        <w:numPr>
          <w:ilvl w:val="0"/>
          <w:numId w:val="59"/>
        </w:numPr>
        <w:spacing w:before="120"/>
        <w:jc w:val="both"/>
        <w:rPr>
          <w:rFonts w:ascii="Times New Roman" w:eastAsia="SimSun" w:hAnsi="Times New Roman"/>
          <w:b/>
          <w:bCs/>
          <w:lang w:val="en-GB" w:eastAsia="zh-CN"/>
        </w:rPr>
      </w:pPr>
      <w:r w:rsidRPr="003050C6">
        <w:rPr>
          <w:rFonts w:ascii="Times New Roman" w:eastAsia="SimSun" w:hAnsi="Times New Roman"/>
          <w:b/>
          <w:bCs/>
          <w:lang w:val="en-GB" w:eastAsia="zh-CN"/>
        </w:rPr>
        <w:t>The benefits of using cell/site-specific model</w:t>
      </w:r>
    </w:p>
    <w:p w14:paraId="442F3B9C" w14:textId="77777777" w:rsidR="007E3B0C" w:rsidRPr="003050C6" w:rsidRDefault="007E3B0C" w:rsidP="007E3B0C">
      <w:pPr>
        <w:pStyle w:val="aff0"/>
        <w:numPr>
          <w:ilvl w:val="0"/>
          <w:numId w:val="59"/>
        </w:numPr>
        <w:spacing w:before="120"/>
        <w:jc w:val="both"/>
        <w:rPr>
          <w:rFonts w:ascii="Times New Roman" w:eastAsia="SimSun" w:hAnsi="Times New Roman"/>
          <w:b/>
          <w:bCs/>
          <w:lang w:val="en-GB" w:eastAsia="zh-CN"/>
        </w:rPr>
      </w:pPr>
      <w:r w:rsidRPr="003050C6">
        <w:rPr>
          <w:rFonts w:ascii="Times New Roman" w:eastAsia="SimSun" w:hAnsi="Times New Roman"/>
          <w:b/>
          <w:bCs/>
          <w:lang w:val="en-GB" w:eastAsia="zh-CN"/>
        </w:rPr>
        <w:t xml:space="preserve">Training data collection including data categorization for UE-side </w:t>
      </w:r>
      <w:proofErr w:type="gramStart"/>
      <w:r w:rsidRPr="003050C6">
        <w:rPr>
          <w:rFonts w:ascii="Times New Roman" w:eastAsia="SimSun" w:hAnsi="Times New Roman"/>
          <w:b/>
          <w:bCs/>
          <w:lang w:val="en-GB" w:eastAsia="zh-CN"/>
        </w:rPr>
        <w:t>model</w:t>
      </w:r>
      <w:proofErr w:type="gramEnd"/>
    </w:p>
    <w:p w14:paraId="5DD25C1D" w14:textId="77777777" w:rsidR="00DD0C25" w:rsidRPr="007F1B19" w:rsidRDefault="00DD0C25" w:rsidP="00DD0C25">
      <w:pPr>
        <w:spacing w:before="120" w:after="0"/>
        <w:jc w:val="both"/>
        <w:rPr>
          <w:sz w:val="22"/>
          <w:szCs w:val="22"/>
        </w:rPr>
      </w:pPr>
    </w:p>
    <w:p w14:paraId="1D552045" w14:textId="77777777" w:rsidR="000A41E7" w:rsidRPr="007F1B19" w:rsidRDefault="000A41E7"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68CB3DE2" w:rsidR="009A0813" w:rsidRPr="00FC3A15" w:rsidRDefault="001937F7" w:rsidP="009A0813">
      <w:pPr>
        <w:numPr>
          <w:ilvl w:val="0"/>
          <w:numId w:val="2"/>
        </w:numPr>
        <w:rPr>
          <w:sz w:val="22"/>
          <w:szCs w:val="22"/>
          <w:lang w:val="en-US" w:eastAsia="zh-CN"/>
        </w:rPr>
      </w:pPr>
      <w:bookmarkStart w:id="47" w:name="_Ref142655749"/>
      <w:bookmarkStart w:id="48" w:name="_Ref54277122"/>
      <w:r w:rsidRPr="00FC3A15">
        <w:rPr>
          <w:sz w:val="22"/>
          <w:szCs w:val="22"/>
          <w:lang w:val="en-US" w:eastAsia="zh-CN"/>
        </w:rPr>
        <w:t>RP-234039, New WID on Artificial Intelligence (AI)/Machine Learning (ML) for NR Air Interface</w:t>
      </w:r>
      <w:r w:rsidR="009A0813" w:rsidRPr="00FC3A15">
        <w:rPr>
          <w:sz w:val="22"/>
          <w:szCs w:val="22"/>
          <w:lang w:val="en-US" w:eastAsia="zh-CN"/>
        </w:rPr>
        <w:t xml:space="preserve">, </w:t>
      </w:r>
      <w:bookmarkEnd w:id="47"/>
      <w:r w:rsidR="006A3B21" w:rsidRPr="00FC3A15">
        <w:rPr>
          <w:sz w:val="22"/>
          <w:szCs w:val="22"/>
          <w:lang w:val="en-US" w:eastAsia="zh-CN"/>
        </w:rPr>
        <w:t xml:space="preserve">3GPP TSG </w:t>
      </w:r>
      <w:r w:rsidRPr="00FC3A15">
        <w:rPr>
          <w:sz w:val="22"/>
          <w:szCs w:val="22"/>
          <w:lang w:val="en-US" w:eastAsia="zh-CN"/>
        </w:rPr>
        <w:t>RAN Meeting #102</w:t>
      </w:r>
      <w:r w:rsidR="006A3B21" w:rsidRPr="00FC3A15">
        <w:rPr>
          <w:sz w:val="22"/>
          <w:szCs w:val="22"/>
          <w:lang w:val="en-US" w:eastAsia="zh-CN"/>
        </w:rPr>
        <w:t xml:space="preserve">, </w:t>
      </w:r>
      <w:r w:rsidRPr="00FC3A15">
        <w:rPr>
          <w:sz w:val="22"/>
          <w:szCs w:val="22"/>
          <w:lang w:val="en-US" w:eastAsia="zh-CN"/>
        </w:rPr>
        <w:t xml:space="preserve">December 11-15, </w:t>
      </w:r>
      <w:proofErr w:type="gramStart"/>
      <w:r w:rsidRPr="00FC3A15">
        <w:rPr>
          <w:sz w:val="22"/>
          <w:szCs w:val="22"/>
          <w:lang w:val="en-US" w:eastAsia="zh-CN"/>
        </w:rPr>
        <w:t>2023</w:t>
      </w:r>
      <w:proofErr w:type="gramEnd"/>
    </w:p>
    <w:p w14:paraId="7687C435" w14:textId="048F4856" w:rsidR="00B227DA" w:rsidRPr="00FC3A15" w:rsidRDefault="00B227DA" w:rsidP="009A0813">
      <w:pPr>
        <w:numPr>
          <w:ilvl w:val="0"/>
          <w:numId w:val="2"/>
        </w:numPr>
        <w:rPr>
          <w:sz w:val="22"/>
          <w:szCs w:val="22"/>
          <w:lang w:val="en-US" w:eastAsia="zh-CN"/>
        </w:rPr>
      </w:pPr>
      <w:r w:rsidRPr="00FC3A15">
        <w:rPr>
          <w:sz w:val="22"/>
          <w:szCs w:val="22"/>
          <w:lang w:val="en-US" w:eastAsia="zh-CN"/>
        </w:rPr>
        <w:t>R1-2312404, Summary-115-1-8.14.1-v029_Mod_Mod, RAN1#115, Nov 13-17, 2023</w:t>
      </w:r>
    </w:p>
    <w:p w14:paraId="468A4508" w14:textId="2A5906CF" w:rsidR="001937F7" w:rsidRPr="00FC3A15" w:rsidRDefault="00D42964" w:rsidP="009A0813">
      <w:pPr>
        <w:numPr>
          <w:ilvl w:val="0"/>
          <w:numId w:val="2"/>
        </w:numPr>
        <w:rPr>
          <w:sz w:val="22"/>
          <w:szCs w:val="22"/>
          <w:lang w:val="en-US" w:eastAsia="zh-CN"/>
        </w:rPr>
      </w:pPr>
      <w:r w:rsidRPr="00FC3A15">
        <w:rPr>
          <w:sz w:val="22"/>
          <w:szCs w:val="22"/>
          <w:lang w:val="en-US" w:eastAsia="zh-CN"/>
        </w:rPr>
        <w:t xml:space="preserve">3GPP TR 38.843 V2.0.1, </w:t>
      </w:r>
      <w:r w:rsidR="00B227DA" w:rsidRPr="00FC3A15">
        <w:rPr>
          <w:sz w:val="22"/>
          <w:szCs w:val="22"/>
          <w:lang w:val="en-US" w:eastAsia="zh-CN"/>
        </w:rPr>
        <w:t xml:space="preserve">Dec. </w:t>
      </w:r>
      <w:r w:rsidRPr="00FC3A15">
        <w:rPr>
          <w:sz w:val="22"/>
          <w:szCs w:val="22"/>
          <w:lang w:val="en-US" w:eastAsia="zh-CN"/>
        </w:rPr>
        <w:t>2023</w:t>
      </w:r>
    </w:p>
    <w:p w14:paraId="1E488377" w14:textId="6819A1EB" w:rsidR="00254823" w:rsidRPr="00FC3A15" w:rsidRDefault="00254823" w:rsidP="00254823">
      <w:pPr>
        <w:numPr>
          <w:ilvl w:val="0"/>
          <w:numId w:val="2"/>
        </w:numPr>
        <w:rPr>
          <w:sz w:val="22"/>
          <w:szCs w:val="22"/>
          <w:lang w:val="en-US" w:eastAsia="zh-CN"/>
        </w:rPr>
      </w:pPr>
      <w:r w:rsidRPr="00FC3A15">
        <w:rPr>
          <w:sz w:val="22"/>
          <w:szCs w:val="22"/>
          <w:lang w:val="en-US" w:eastAsia="zh-CN"/>
        </w:rPr>
        <w:t>3GPP RAN1 chair’s notes, RAN WG1 #115, November 2023. </w:t>
      </w:r>
    </w:p>
    <w:bookmarkEnd w:id="48"/>
    <w:p w14:paraId="10224D65" w14:textId="77777777" w:rsidR="00303A14" w:rsidRPr="00FC3A15" w:rsidRDefault="00303A14" w:rsidP="00303A14">
      <w:pPr>
        <w:numPr>
          <w:ilvl w:val="0"/>
          <w:numId w:val="2"/>
        </w:numPr>
        <w:rPr>
          <w:sz w:val="22"/>
          <w:szCs w:val="22"/>
          <w:lang w:val="en-US" w:eastAsia="zh-CN"/>
        </w:rPr>
      </w:pPr>
      <w:r w:rsidRPr="00FC3A15">
        <w:rPr>
          <w:sz w:val="22"/>
          <w:szCs w:val="22"/>
          <w:lang w:val="en-US" w:eastAsia="zh-CN"/>
        </w:rPr>
        <w:t>3GPP RAN1 chair’s notes, RAN WG1 #114, August 2023. </w:t>
      </w:r>
    </w:p>
    <w:p w14:paraId="0EFFC953" w14:textId="77777777" w:rsidR="00303A14" w:rsidRPr="00FC3A15" w:rsidRDefault="00303A14" w:rsidP="00303A14">
      <w:pPr>
        <w:numPr>
          <w:ilvl w:val="0"/>
          <w:numId w:val="2"/>
        </w:numPr>
        <w:rPr>
          <w:sz w:val="22"/>
          <w:szCs w:val="22"/>
          <w:lang w:val="en-US" w:eastAsia="zh-CN"/>
        </w:rPr>
      </w:pPr>
      <w:r w:rsidRPr="00FC3A15">
        <w:rPr>
          <w:sz w:val="22"/>
          <w:szCs w:val="22"/>
          <w:lang w:val="en-US" w:eastAsia="zh-CN"/>
        </w:rPr>
        <w:t>3GPP RAN1 chair’s notes, RAN WG1 #114bis, October 2023. </w:t>
      </w:r>
    </w:p>
    <w:p w14:paraId="05DB4062" w14:textId="77777777" w:rsidR="00303A14" w:rsidRPr="00FC3A15" w:rsidRDefault="00303A14" w:rsidP="00303A14">
      <w:pPr>
        <w:numPr>
          <w:ilvl w:val="0"/>
          <w:numId w:val="2"/>
        </w:numPr>
        <w:rPr>
          <w:sz w:val="22"/>
          <w:szCs w:val="22"/>
          <w:lang w:val="en-US" w:eastAsia="zh-CN"/>
        </w:rPr>
      </w:pPr>
      <w:r w:rsidRPr="00FC3A15">
        <w:rPr>
          <w:sz w:val="22"/>
          <w:szCs w:val="22"/>
          <w:lang w:val="en-US" w:eastAsia="zh-CN"/>
        </w:rPr>
        <w:t>3GPP RAN1 chair’s notes, RAN WG1 #113, May 2023. </w:t>
      </w:r>
    </w:p>
    <w:p w14:paraId="4763F11C" w14:textId="5127E31A" w:rsidR="00303A14" w:rsidRPr="00FC3A15" w:rsidRDefault="00303A14" w:rsidP="00303A14">
      <w:pPr>
        <w:numPr>
          <w:ilvl w:val="0"/>
          <w:numId w:val="2"/>
        </w:numPr>
        <w:rPr>
          <w:sz w:val="22"/>
          <w:szCs w:val="22"/>
          <w:lang w:val="en-US" w:eastAsia="zh-CN"/>
        </w:rPr>
      </w:pPr>
      <w:r w:rsidRPr="00FC3A15">
        <w:rPr>
          <w:sz w:val="22"/>
          <w:szCs w:val="22"/>
          <w:lang w:val="en-US" w:eastAsia="zh-CN"/>
        </w:rPr>
        <w:t>3GPP RAN1 chair’s notes, RAN WG1 #112, February 2023. </w:t>
      </w:r>
    </w:p>
    <w:p w14:paraId="77D43B57" w14:textId="48169CF7" w:rsidR="00254823" w:rsidRPr="00FC3A15" w:rsidRDefault="00254823" w:rsidP="00254823">
      <w:pPr>
        <w:numPr>
          <w:ilvl w:val="0"/>
          <w:numId w:val="2"/>
        </w:numPr>
        <w:rPr>
          <w:sz w:val="22"/>
          <w:szCs w:val="22"/>
          <w:lang w:val="en-US" w:eastAsia="zh-CN"/>
        </w:rPr>
      </w:pPr>
      <w:r w:rsidRPr="00FC3A15">
        <w:rPr>
          <w:sz w:val="22"/>
          <w:szCs w:val="22"/>
          <w:lang w:val="en-US" w:eastAsia="zh-CN"/>
        </w:rPr>
        <w:t>3GPP RAN1 chair’s notes, RAN WG1 #111, November 2022. </w:t>
      </w:r>
    </w:p>
    <w:p w14:paraId="6025A765" w14:textId="77777777" w:rsidR="00303A14" w:rsidRPr="00FC3A15" w:rsidRDefault="00303A14" w:rsidP="00303A14">
      <w:pPr>
        <w:numPr>
          <w:ilvl w:val="0"/>
          <w:numId w:val="2"/>
        </w:numPr>
        <w:rPr>
          <w:sz w:val="22"/>
          <w:szCs w:val="22"/>
          <w:lang w:val="en-US" w:eastAsia="zh-CN"/>
        </w:rPr>
      </w:pPr>
      <w:r w:rsidRPr="00FC3A15">
        <w:rPr>
          <w:sz w:val="22"/>
          <w:szCs w:val="22"/>
          <w:lang w:val="en-US" w:eastAsia="zh-CN"/>
        </w:rPr>
        <w:t>3GPP RAN1 chair’s notes, RAN WG1 #110bis-e, October 2022. </w:t>
      </w:r>
    </w:p>
    <w:p w14:paraId="6AA14E9A" w14:textId="5FF9CD5B" w:rsidR="00254823" w:rsidRPr="00FC3A15" w:rsidRDefault="00254823" w:rsidP="00254823">
      <w:pPr>
        <w:numPr>
          <w:ilvl w:val="0"/>
          <w:numId w:val="2"/>
        </w:numPr>
        <w:rPr>
          <w:sz w:val="22"/>
          <w:szCs w:val="22"/>
          <w:lang w:val="en-US" w:eastAsia="zh-CN"/>
        </w:rPr>
      </w:pPr>
      <w:r w:rsidRPr="00FC3A15">
        <w:rPr>
          <w:sz w:val="22"/>
          <w:szCs w:val="22"/>
          <w:lang w:val="en-US" w:eastAsia="zh-CN"/>
        </w:rPr>
        <w:t>3GPP RAN1 chair’s notes, RAN WG1 #110, August 2022. </w:t>
      </w:r>
    </w:p>
    <w:p w14:paraId="645F2A6F" w14:textId="4303097C" w:rsidR="001E3650" w:rsidRPr="00FC3A15" w:rsidRDefault="00254823" w:rsidP="00557EEE">
      <w:pPr>
        <w:numPr>
          <w:ilvl w:val="0"/>
          <w:numId w:val="2"/>
        </w:numPr>
        <w:rPr>
          <w:sz w:val="22"/>
          <w:szCs w:val="22"/>
          <w:lang w:val="en-US" w:eastAsia="zh-CN"/>
        </w:rPr>
      </w:pPr>
      <w:r w:rsidRPr="00FC3A15">
        <w:rPr>
          <w:sz w:val="22"/>
          <w:szCs w:val="22"/>
          <w:lang w:val="en-US" w:eastAsia="zh-CN"/>
        </w:rPr>
        <w:t>3GPP RAN1 chair’s notes, RAN WG1 #109-e, May 2022. </w:t>
      </w:r>
    </w:p>
    <w:sectPr w:rsidR="001E3650" w:rsidRPr="00FC3A15" w:rsidSect="00DA6F35">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3AB39" w14:textId="77777777" w:rsidR="00DA6F35" w:rsidRDefault="00DA6F35">
      <w:r>
        <w:separator/>
      </w:r>
    </w:p>
  </w:endnote>
  <w:endnote w:type="continuationSeparator" w:id="0">
    <w:p w14:paraId="5EAB33E2" w14:textId="77777777" w:rsidR="00DA6F35" w:rsidRDefault="00DA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5F64B" w14:textId="77777777" w:rsidR="00DA6F35" w:rsidRDefault="00DA6F35">
      <w:r>
        <w:separator/>
      </w:r>
    </w:p>
  </w:footnote>
  <w:footnote w:type="continuationSeparator" w:id="0">
    <w:p w14:paraId="72E3F69A" w14:textId="77777777" w:rsidR="00DA6F35" w:rsidRDefault="00DA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CgWT6mIA1ogFyE" int2:id="CNNuOJut">
      <int2:state int2:value="Rejected" int2:type="AugLoop_Text_Critique"/>
    </int2:textHash>
    <int2:textHash int2:hashCode="HEePHnyyRxH2z+" int2:id="oFNDENDh">
      <int2:state int2:value="Rejected" int2:type="AugLoop_Text_Critique"/>
    </int2:textHash>
    <int2:textHash int2:hashCode="gNEMd2B4SIgBWQ" int2:id="hqsIapOn">
      <int2:state int2:value="Rejected" int2:type="AugLoop_Text_Critique"/>
    </int2:textHash>
    <int2:textHash int2:hashCode="PEdM9L3Ca85sgj" int2:id="legc5haM">
      <int2:state int2:value="Rejected" int2:type="AugLoop_Text_Critique"/>
    </int2:textHash>
    <int2:textHash int2:hashCode="3FQqiQ56t0zIfJ" int2:id="gxu6KL7X">
      <int2:state int2:value="Rejected" int2:type="AugLoop_Text_Critique"/>
    </int2:textHash>
    <int2:bookmark int2:bookmarkName="_Int_96epsHx4" int2:invalidationBookmarkName="" int2:hashCode="WcjiY4ZdW0p70x" int2:id="TFfcgu6t">
      <int2:state int2:value="Rejected" int2:type="AugLoop_Text_Critique"/>
    </int2:bookmark>
    <int2:bookmark int2:bookmarkName="_Int_gim4usoI" int2:invalidationBookmarkName="" int2:hashCode="oeTObnT3VyxWrV" int2:id="F14L3QSe">
      <int2:state int2:value="Rejected" int2:type="AugLoop_Text_Critique"/>
    </int2:bookmark>
    <int2:bookmark int2:bookmarkName="_Int_VlCvMv54" int2:invalidationBookmarkName="" int2:hashCode="YanzqONVnl7/cg" int2:id="idC8fgFa">
      <int2:state int2:value="Rejected" int2:type="AugLoop_Text_Critique"/>
    </int2:bookmark>
    <int2:bookmark int2:bookmarkName="_Int_pEa3wCwL" int2:invalidationBookmarkName="" int2:hashCode="iw7apEjqgHqwVk" int2:id="LiNLZDb2">
      <int2:state int2:value="Rejected" int2:type="AugLoop_Text_Critique"/>
    </int2:bookmark>
    <int2:bookmark int2:bookmarkName="_Int_GJUR0WUM" int2:invalidationBookmarkName="" int2:hashCode="jPF4IUFqnnl9+Z" int2:id="lJWJFrEH">
      <int2:state int2:value="Rejected" int2:type="AugLoop_Text_Critique"/>
    </int2:bookmark>
    <int2:bookmark int2:bookmarkName="_Int_zmo9Wnsy" int2:invalidationBookmarkName="" int2:hashCode="HQag128ADm7dGN" int2:id="CQFS9qdy">
      <int2:state int2:value="Rejected" int2:type="AugLoop_Text_Critique"/>
    </int2:bookmark>
    <int2:bookmark int2:bookmarkName="_Int_tqfmRih5" int2:invalidationBookmarkName="" int2:hashCode="/gW83NxJKAEnga" int2:id="m5gyRv8k">
      <int2:state int2:value="Rejected" int2:type="AugLoop_Text_Critique"/>
    </int2:bookmark>
    <int2:bookmark int2:bookmarkName="_Int_GJGwlGQJ" int2:invalidationBookmarkName="" int2:hashCode="ox5E4FSLTJlTNo" int2:id="K1R838Jl">
      <int2:state int2:value="Rejected" int2:type="AugLoop_Text_Critique"/>
    </int2:bookmark>
    <int2:bookmark int2:bookmarkName="_Int_sofpOAlH" int2:invalidationBookmarkName="" int2:hashCode="w0KNVKMCsCYWIp" int2:id="7e7NyTt3">
      <int2:state int2:value="Rejected" int2:type="AugLoop_Text_Critique"/>
    </int2:bookmark>
    <int2:bookmark int2:bookmarkName="_Int_gcpfRzKY" int2:invalidationBookmarkName="" int2:hashCode="qSkAStUh1pevOf" int2:id="8NXHsZMj">
      <int2:state int2:value="Rejected" int2:type="AugLoop_Text_Critique"/>
    </int2:bookmark>
    <int2:bookmark int2:bookmarkName="_Int_Rsb97qrS" int2:invalidationBookmarkName="" int2:hashCode="w0mcJylzCn+Afv" int2:id="nb1fP7Fq">
      <int2:state int2:value="Rejected" int2:type="AugLoop_Text_Critique"/>
    </int2:bookmark>
    <int2:bookmark int2:bookmarkName="_Int_7D8WpRAh" int2:invalidationBookmarkName="" int2:hashCode="w0mcJylzCn+Afv" int2:id="yUFKwahY">
      <int2:state int2:value="Rejected" int2:type="AugLoop_Text_Critique"/>
    </int2:bookmark>
    <int2:bookmark int2:bookmarkName="_Int_MQ2x0C9J" int2:invalidationBookmarkName="" int2:hashCode="gEN6RKZh0UEXQg" int2:id="hDPWjT6P">
      <int2:state int2:value="Rejected" int2:type="AugLoop_Text_Critique"/>
    </int2:bookmark>
    <int2:bookmark int2:bookmarkName="_Int_lOOtzIwz" int2:invalidationBookmarkName="" int2:hashCode="8NUhpdw3STkByG" int2:id="QH3xtjdQ">
      <int2:state int2:value="Rejected" int2:type="AugLoop_Text_Critique"/>
    </int2:bookmark>
    <int2:bookmark int2:bookmarkName="_Int_1DONCHVB" int2:invalidationBookmarkName="" int2:hashCode="KH/R9eYBhxaRyz" int2:id="pwTuAX3D">
      <int2:state int2:value="Rejected" int2:type="AugLoop_Text_Critique"/>
    </int2:bookmark>
    <int2:bookmark int2:bookmarkName="_Int_qtqxqWMz" int2:invalidationBookmarkName="" int2:hashCode="AIGcDlT5xP4AKq" int2:id="ySFC8aEp">
      <int2:state int2:value="Rejected" int2:type="AugLoop_Text_Critique"/>
    </int2:bookmark>
    <int2:bookmark int2:bookmarkName="_Int_ioMrW2AM" int2:invalidationBookmarkName="" int2:hashCode="xcO/WVPef978gC" int2:id="UXkep7gt">
      <int2:state int2:value="Rejected" int2:type="AugLoop_Text_Critique"/>
    </int2:bookmark>
    <int2:bookmark int2:bookmarkName="_Int_fxPbuDsr" int2:invalidationBookmarkName="" int2:hashCode="HQag128ADm7dGN" int2:id="YUbS57V4">
      <int2:state int2:value="Rejected" int2:type="AugLoop_Text_Critique"/>
    </int2:bookmark>
    <int2:bookmark int2:bookmarkName="_Int_JRPDNkSl" int2:invalidationBookmarkName="" int2:hashCode="/lYNOnlnbJDszm" int2:id="5X6Y2vKT">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61AC4"/>
    <w:multiLevelType w:val="multilevel"/>
    <w:tmpl w:val="137485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CFA0875"/>
    <w:multiLevelType w:val="multilevel"/>
    <w:tmpl w:val="5F8AC5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FC0733B"/>
    <w:multiLevelType w:val="multilevel"/>
    <w:tmpl w:val="CF76A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1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C94871"/>
    <w:multiLevelType w:val="multilevel"/>
    <w:tmpl w:val="A79A47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8"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7B24C4"/>
    <w:multiLevelType w:val="hybridMultilevel"/>
    <w:tmpl w:val="5A0C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075BCA"/>
    <w:multiLevelType w:val="hybridMultilevel"/>
    <w:tmpl w:val="A53A2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D75D5B"/>
    <w:multiLevelType w:val="multilevel"/>
    <w:tmpl w:val="63648E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251EC"/>
    <w:multiLevelType w:val="hybridMultilevel"/>
    <w:tmpl w:val="5A4ED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590F9C"/>
    <w:multiLevelType w:val="multilevel"/>
    <w:tmpl w:val="FD94B8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E645E87"/>
    <w:multiLevelType w:val="hybridMultilevel"/>
    <w:tmpl w:val="59E41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3" w15:restartNumberingAfterBreak="0">
    <w:nsid w:val="5FD83D8D"/>
    <w:multiLevelType w:val="multilevel"/>
    <w:tmpl w:val="22322C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4B1266"/>
    <w:multiLevelType w:val="multilevel"/>
    <w:tmpl w:val="10C6DE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6"/>
  </w:num>
  <w:num w:numId="2" w16cid:durableId="1044404415">
    <w:abstractNumId w:val="21"/>
  </w:num>
  <w:num w:numId="3" w16cid:durableId="966397378">
    <w:abstractNumId w:val="65"/>
  </w:num>
  <w:num w:numId="4" w16cid:durableId="11604647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0"/>
  </w:num>
  <w:num w:numId="6" w16cid:durableId="1342199519">
    <w:abstractNumId w:val="3"/>
  </w:num>
  <w:num w:numId="7" w16cid:durableId="1965580077">
    <w:abstractNumId w:val="51"/>
  </w:num>
  <w:num w:numId="8" w16cid:durableId="822232869">
    <w:abstractNumId w:val="5"/>
  </w:num>
  <w:num w:numId="9" w16cid:durableId="594443500">
    <w:abstractNumId w:val="6"/>
  </w:num>
  <w:num w:numId="10" w16cid:durableId="1220676920">
    <w:abstractNumId w:val="61"/>
  </w:num>
  <w:num w:numId="11" w16cid:durableId="1308436775">
    <w:abstractNumId w:val="27"/>
  </w:num>
  <w:num w:numId="12" w16cid:durableId="1435245495">
    <w:abstractNumId w:val="0"/>
  </w:num>
  <w:num w:numId="13" w16cid:durableId="1595045089">
    <w:abstractNumId w:val="46"/>
  </w:num>
  <w:num w:numId="14" w16cid:durableId="605045519">
    <w:abstractNumId w:val="48"/>
  </w:num>
  <w:num w:numId="15" w16cid:durableId="1795096578">
    <w:abstractNumId w:val="64"/>
  </w:num>
  <w:num w:numId="16" w16cid:durableId="1785339961">
    <w:abstractNumId w:val="30"/>
  </w:num>
  <w:num w:numId="17" w16cid:durableId="1875849642">
    <w:abstractNumId w:val="38"/>
  </w:num>
  <w:num w:numId="18" w16cid:durableId="195045491">
    <w:abstractNumId w:val="33"/>
  </w:num>
  <w:num w:numId="19" w16cid:durableId="196936158">
    <w:abstractNumId w:val="41"/>
  </w:num>
  <w:num w:numId="20" w16cid:durableId="1592860688">
    <w:abstractNumId w:val="66"/>
  </w:num>
  <w:num w:numId="21" w16cid:durableId="771902971">
    <w:abstractNumId w:val="42"/>
  </w:num>
  <w:num w:numId="22" w16cid:durableId="1852332489">
    <w:abstractNumId w:val="39"/>
  </w:num>
  <w:num w:numId="23" w16cid:durableId="966352119">
    <w:abstractNumId w:val="62"/>
  </w:num>
  <w:num w:numId="24" w16cid:durableId="690649061">
    <w:abstractNumId w:val="35"/>
  </w:num>
  <w:num w:numId="25" w16cid:durableId="1343896623">
    <w:abstractNumId w:val="31"/>
  </w:num>
  <w:num w:numId="26" w16cid:durableId="1259560656">
    <w:abstractNumId w:val="45"/>
  </w:num>
  <w:num w:numId="27" w16cid:durableId="1107651532">
    <w:abstractNumId w:val="58"/>
  </w:num>
  <w:num w:numId="28" w16cid:durableId="968901776">
    <w:abstractNumId w:val="16"/>
  </w:num>
  <w:num w:numId="29" w16cid:durableId="351417815">
    <w:abstractNumId w:val="67"/>
  </w:num>
  <w:num w:numId="30" w16cid:durableId="1194075808">
    <w:abstractNumId w:val="28"/>
  </w:num>
  <w:num w:numId="31" w16cid:durableId="2090418383">
    <w:abstractNumId w:val="59"/>
  </w:num>
  <w:num w:numId="32" w16cid:durableId="93332227">
    <w:abstractNumId w:val="23"/>
  </w:num>
  <w:num w:numId="33" w16cid:durableId="1865708320">
    <w:abstractNumId w:val="54"/>
  </w:num>
  <w:num w:numId="34" w16cid:durableId="1011644058">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1"/>
  </w:num>
  <w:num w:numId="36" w16cid:durableId="1152939948">
    <w:abstractNumId w:val="57"/>
  </w:num>
  <w:num w:numId="37" w16cid:durableId="1423532896">
    <w:abstractNumId w:val="9"/>
  </w:num>
  <w:num w:numId="38" w16cid:durableId="736561734">
    <w:abstractNumId w:val="2"/>
  </w:num>
  <w:num w:numId="39" w16cid:durableId="1506552786">
    <w:abstractNumId w:val="40"/>
  </w:num>
  <w:num w:numId="40" w16cid:durableId="1686906832">
    <w:abstractNumId w:val="17"/>
  </w:num>
  <w:num w:numId="41" w16cid:durableId="553389394">
    <w:abstractNumId w:val="52"/>
  </w:num>
  <w:num w:numId="42" w16cid:durableId="1501849269">
    <w:abstractNumId w:val="47"/>
  </w:num>
  <w:num w:numId="43" w16cid:durableId="447817138">
    <w:abstractNumId w:val="49"/>
  </w:num>
  <w:num w:numId="44" w16cid:durableId="1440878927">
    <w:abstractNumId w:val="24"/>
  </w:num>
  <w:num w:numId="45" w16cid:durableId="1494223101">
    <w:abstractNumId w:val="4"/>
  </w:num>
  <w:num w:numId="46" w16cid:durableId="2068071115">
    <w:abstractNumId w:val="34"/>
  </w:num>
  <w:num w:numId="47" w16cid:durableId="944924124">
    <w:abstractNumId w:val="13"/>
  </w:num>
  <w:num w:numId="48" w16cid:durableId="634219837">
    <w:abstractNumId w:val="14"/>
  </w:num>
  <w:num w:numId="49" w16cid:durableId="1552769891">
    <w:abstractNumId w:val="55"/>
  </w:num>
  <w:num w:numId="50" w16cid:durableId="715423257">
    <w:abstractNumId w:val="43"/>
  </w:num>
  <w:num w:numId="51" w16cid:durableId="2019499757">
    <w:abstractNumId w:val="19"/>
  </w:num>
  <w:num w:numId="52" w16cid:durableId="1099177418">
    <w:abstractNumId w:val="63"/>
  </w:num>
  <w:num w:numId="53" w16cid:durableId="76679701">
    <w:abstractNumId w:val="25"/>
  </w:num>
  <w:num w:numId="54" w16cid:durableId="2028097070">
    <w:abstractNumId w:val="18"/>
  </w:num>
  <w:num w:numId="55" w16cid:durableId="638268904">
    <w:abstractNumId w:val="32"/>
  </w:num>
  <w:num w:numId="56" w16cid:durableId="1346396917">
    <w:abstractNumId w:val="7"/>
  </w:num>
  <w:num w:numId="57" w16cid:durableId="1332021927">
    <w:abstractNumId w:val="22"/>
  </w:num>
  <w:num w:numId="58" w16cid:durableId="933244057">
    <w:abstractNumId w:val="56"/>
  </w:num>
  <w:num w:numId="59" w16cid:durableId="1858808970">
    <w:abstractNumId w:val="50"/>
  </w:num>
  <w:num w:numId="60" w16cid:durableId="1984311655">
    <w:abstractNumId w:val="12"/>
  </w:num>
  <w:num w:numId="61" w16cid:durableId="1760061650">
    <w:abstractNumId w:val="8"/>
  </w:num>
  <w:num w:numId="62" w16cid:durableId="1132796052">
    <w:abstractNumId w:val="10"/>
  </w:num>
  <w:num w:numId="63" w16cid:durableId="1692299607">
    <w:abstractNumId w:val="15"/>
  </w:num>
  <w:num w:numId="64" w16cid:durableId="1387224118">
    <w:abstractNumId w:val="60"/>
  </w:num>
  <w:num w:numId="65" w16cid:durableId="97994237">
    <w:abstractNumId w:val="44"/>
  </w:num>
  <w:num w:numId="66" w16cid:durableId="488903419">
    <w:abstractNumId w:val="29"/>
  </w:num>
  <w:num w:numId="67" w16cid:durableId="951013705">
    <w:abstractNumId w:val="5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0B2"/>
    <w:rsid w:val="000004CA"/>
    <w:rsid w:val="000004DB"/>
    <w:rsid w:val="00000515"/>
    <w:rsid w:val="00000ECA"/>
    <w:rsid w:val="00000F2A"/>
    <w:rsid w:val="0000117B"/>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19"/>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B18"/>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44D"/>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4C9"/>
    <w:rsid w:val="000457FA"/>
    <w:rsid w:val="00045BD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82"/>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029"/>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2F4"/>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33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5EE"/>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58E"/>
    <w:rsid w:val="000E5830"/>
    <w:rsid w:val="000E5C4E"/>
    <w:rsid w:val="000E60DD"/>
    <w:rsid w:val="000E633D"/>
    <w:rsid w:val="000E6355"/>
    <w:rsid w:val="000E65A7"/>
    <w:rsid w:val="000E6635"/>
    <w:rsid w:val="000E6C6A"/>
    <w:rsid w:val="000E6F62"/>
    <w:rsid w:val="000E7535"/>
    <w:rsid w:val="000E7F51"/>
    <w:rsid w:val="000F00D8"/>
    <w:rsid w:val="000F036B"/>
    <w:rsid w:val="000F04CE"/>
    <w:rsid w:val="000F06D8"/>
    <w:rsid w:val="000F095B"/>
    <w:rsid w:val="000F0B3B"/>
    <w:rsid w:val="000F0DC1"/>
    <w:rsid w:val="000F0E80"/>
    <w:rsid w:val="000F1287"/>
    <w:rsid w:val="000F1328"/>
    <w:rsid w:val="000F13AC"/>
    <w:rsid w:val="000F13C4"/>
    <w:rsid w:val="000F13D7"/>
    <w:rsid w:val="000F17BF"/>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C2"/>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C65"/>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734"/>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7B8"/>
    <w:rsid w:val="001508E1"/>
    <w:rsid w:val="00150B25"/>
    <w:rsid w:val="00150BAF"/>
    <w:rsid w:val="00150C26"/>
    <w:rsid w:val="00150CD5"/>
    <w:rsid w:val="00150D0C"/>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4C39"/>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3F7"/>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225"/>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5F82"/>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0F01"/>
    <w:rsid w:val="001C16A9"/>
    <w:rsid w:val="001C1C33"/>
    <w:rsid w:val="001C1E53"/>
    <w:rsid w:val="001C211D"/>
    <w:rsid w:val="001C252B"/>
    <w:rsid w:val="001C2E60"/>
    <w:rsid w:val="001C2F65"/>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A51"/>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181"/>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A"/>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17E"/>
    <w:rsid w:val="001E220A"/>
    <w:rsid w:val="001E251E"/>
    <w:rsid w:val="001E266E"/>
    <w:rsid w:val="001E29F5"/>
    <w:rsid w:val="001E2EEF"/>
    <w:rsid w:val="001E3098"/>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89F"/>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8F7"/>
    <w:rsid w:val="00201C7E"/>
    <w:rsid w:val="00201D85"/>
    <w:rsid w:val="0020213E"/>
    <w:rsid w:val="00202201"/>
    <w:rsid w:val="002029C7"/>
    <w:rsid w:val="00202B8E"/>
    <w:rsid w:val="00202D2E"/>
    <w:rsid w:val="00202DCA"/>
    <w:rsid w:val="00203159"/>
    <w:rsid w:val="0020361A"/>
    <w:rsid w:val="00203A6E"/>
    <w:rsid w:val="00203CE0"/>
    <w:rsid w:val="00203D9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32"/>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2DBF"/>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B4F"/>
    <w:rsid w:val="002230FC"/>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841"/>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23"/>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EA3"/>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2E7"/>
    <w:rsid w:val="00275435"/>
    <w:rsid w:val="00275464"/>
    <w:rsid w:val="0027568B"/>
    <w:rsid w:val="002756D5"/>
    <w:rsid w:val="00275A4A"/>
    <w:rsid w:val="00275CD2"/>
    <w:rsid w:val="00275E8C"/>
    <w:rsid w:val="00276001"/>
    <w:rsid w:val="002764FB"/>
    <w:rsid w:val="002767B4"/>
    <w:rsid w:val="00276CDE"/>
    <w:rsid w:val="0027720E"/>
    <w:rsid w:val="002773FF"/>
    <w:rsid w:val="00277D7D"/>
    <w:rsid w:val="00277E66"/>
    <w:rsid w:val="00280193"/>
    <w:rsid w:val="002801E2"/>
    <w:rsid w:val="0028052D"/>
    <w:rsid w:val="00280684"/>
    <w:rsid w:val="0028073A"/>
    <w:rsid w:val="00280851"/>
    <w:rsid w:val="00280960"/>
    <w:rsid w:val="002817B4"/>
    <w:rsid w:val="002817CD"/>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C74"/>
    <w:rsid w:val="00286F76"/>
    <w:rsid w:val="00287376"/>
    <w:rsid w:val="0028760F"/>
    <w:rsid w:val="002877DE"/>
    <w:rsid w:val="00287C28"/>
    <w:rsid w:val="00290254"/>
    <w:rsid w:val="00290BB3"/>
    <w:rsid w:val="00290FAF"/>
    <w:rsid w:val="0029178F"/>
    <w:rsid w:val="0029180F"/>
    <w:rsid w:val="00291B01"/>
    <w:rsid w:val="00292356"/>
    <w:rsid w:val="00292496"/>
    <w:rsid w:val="00292B70"/>
    <w:rsid w:val="00292CBD"/>
    <w:rsid w:val="00293504"/>
    <w:rsid w:val="00293559"/>
    <w:rsid w:val="002941E8"/>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A21"/>
    <w:rsid w:val="002A0C4E"/>
    <w:rsid w:val="002A0D79"/>
    <w:rsid w:val="002A0E4F"/>
    <w:rsid w:val="002A161F"/>
    <w:rsid w:val="002A1737"/>
    <w:rsid w:val="002A1A57"/>
    <w:rsid w:val="002A1C6E"/>
    <w:rsid w:val="002A1DA1"/>
    <w:rsid w:val="002A205B"/>
    <w:rsid w:val="002A22F3"/>
    <w:rsid w:val="002A24C1"/>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2E5"/>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210"/>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3BDC"/>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E17"/>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B3"/>
    <w:rsid w:val="002E4DC0"/>
    <w:rsid w:val="002E5290"/>
    <w:rsid w:val="002E52AE"/>
    <w:rsid w:val="002E58E1"/>
    <w:rsid w:val="002E5BB8"/>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83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CA0"/>
    <w:rsid w:val="00302D52"/>
    <w:rsid w:val="0030327E"/>
    <w:rsid w:val="0030361B"/>
    <w:rsid w:val="00303634"/>
    <w:rsid w:val="00303A1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57"/>
    <w:rsid w:val="0031079B"/>
    <w:rsid w:val="00310CC6"/>
    <w:rsid w:val="00310F6E"/>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AF"/>
    <w:rsid w:val="00322A6A"/>
    <w:rsid w:val="00322BC3"/>
    <w:rsid w:val="00322E3B"/>
    <w:rsid w:val="00323325"/>
    <w:rsid w:val="003238E4"/>
    <w:rsid w:val="00323DEE"/>
    <w:rsid w:val="00323FAD"/>
    <w:rsid w:val="003240EB"/>
    <w:rsid w:val="00324636"/>
    <w:rsid w:val="00324731"/>
    <w:rsid w:val="00324788"/>
    <w:rsid w:val="003249F8"/>
    <w:rsid w:val="00324B34"/>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C97"/>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4C9E"/>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0D9"/>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3A9"/>
    <w:rsid w:val="00381685"/>
    <w:rsid w:val="003821E7"/>
    <w:rsid w:val="00382314"/>
    <w:rsid w:val="0038232C"/>
    <w:rsid w:val="0038242A"/>
    <w:rsid w:val="003827F8"/>
    <w:rsid w:val="00382903"/>
    <w:rsid w:val="00383246"/>
    <w:rsid w:val="00383483"/>
    <w:rsid w:val="00383816"/>
    <w:rsid w:val="00383827"/>
    <w:rsid w:val="00383A2E"/>
    <w:rsid w:val="00383D4B"/>
    <w:rsid w:val="00383DDB"/>
    <w:rsid w:val="00383EBF"/>
    <w:rsid w:val="00383F15"/>
    <w:rsid w:val="003842A8"/>
    <w:rsid w:val="003848D9"/>
    <w:rsid w:val="00384927"/>
    <w:rsid w:val="00384B6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5C5"/>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548"/>
    <w:rsid w:val="003A162C"/>
    <w:rsid w:val="003A167A"/>
    <w:rsid w:val="003A168D"/>
    <w:rsid w:val="003A19E0"/>
    <w:rsid w:val="003A1DD5"/>
    <w:rsid w:val="003A2019"/>
    <w:rsid w:val="003A28E4"/>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6DA7"/>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586"/>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7F0"/>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1E77"/>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4D37"/>
    <w:rsid w:val="00405194"/>
    <w:rsid w:val="0040568F"/>
    <w:rsid w:val="00405898"/>
    <w:rsid w:val="00405D95"/>
    <w:rsid w:val="00405F90"/>
    <w:rsid w:val="00405FCD"/>
    <w:rsid w:val="00406108"/>
    <w:rsid w:val="00406412"/>
    <w:rsid w:val="004064B6"/>
    <w:rsid w:val="0040669E"/>
    <w:rsid w:val="0040681F"/>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197"/>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59D"/>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785"/>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88"/>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9A6"/>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DE4"/>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B5A"/>
    <w:rsid w:val="00465EB3"/>
    <w:rsid w:val="00466173"/>
    <w:rsid w:val="0046645E"/>
    <w:rsid w:val="00467211"/>
    <w:rsid w:val="00467716"/>
    <w:rsid w:val="00467838"/>
    <w:rsid w:val="0046790A"/>
    <w:rsid w:val="00467AE4"/>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322"/>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15B"/>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1E1D"/>
    <w:rsid w:val="004B24C4"/>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A1F"/>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2"/>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EB4"/>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BB"/>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D99"/>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1C"/>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46"/>
    <w:rsid w:val="005124B0"/>
    <w:rsid w:val="00512747"/>
    <w:rsid w:val="0051317C"/>
    <w:rsid w:val="005132A8"/>
    <w:rsid w:val="005136D2"/>
    <w:rsid w:val="00513829"/>
    <w:rsid w:val="005138DA"/>
    <w:rsid w:val="00513E73"/>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53"/>
    <w:rsid w:val="00517186"/>
    <w:rsid w:val="0051739D"/>
    <w:rsid w:val="005173A4"/>
    <w:rsid w:val="0051770E"/>
    <w:rsid w:val="00517D6B"/>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3FC3"/>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DEB"/>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87B"/>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AB"/>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EEE"/>
    <w:rsid w:val="00557FA8"/>
    <w:rsid w:val="00560531"/>
    <w:rsid w:val="00560536"/>
    <w:rsid w:val="00560707"/>
    <w:rsid w:val="005608D5"/>
    <w:rsid w:val="00560955"/>
    <w:rsid w:val="00560AC9"/>
    <w:rsid w:val="00560B64"/>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65E"/>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4E2"/>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D8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2D6"/>
    <w:rsid w:val="005A588D"/>
    <w:rsid w:val="005A59CF"/>
    <w:rsid w:val="005A66E7"/>
    <w:rsid w:val="005A6A3A"/>
    <w:rsid w:val="005A6A3E"/>
    <w:rsid w:val="005A6FA1"/>
    <w:rsid w:val="005A79F7"/>
    <w:rsid w:val="005A7F72"/>
    <w:rsid w:val="005B0149"/>
    <w:rsid w:val="005B0604"/>
    <w:rsid w:val="005B0810"/>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61"/>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1E1"/>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204"/>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AB8"/>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491"/>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2A2"/>
    <w:rsid w:val="006419E1"/>
    <w:rsid w:val="006419ED"/>
    <w:rsid w:val="00641ADA"/>
    <w:rsid w:val="00642D10"/>
    <w:rsid w:val="0064349B"/>
    <w:rsid w:val="006436F6"/>
    <w:rsid w:val="00643769"/>
    <w:rsid w:val="006437A9"/>
    <w:rsid w:val="006437F7"/>
    <w:rsid w:val="00643973"/>
    <w:rsid w:val="00644200"/>
    <w:rsid w:val="0064428B"/>
    <w:rsid w:val="00644511"/>
    <w:rsid w:val="0064466E"/>
    <w:rsid w:val="0064486C"/>
    <w:rsid w:val="00644E60"/>
    <w:rsid w:val="00645216"/>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5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910"/>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6E"/>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3B7"/>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AFB"/>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62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9DD"/>
    <w:rsid w:val="006D0A70"/>
    <w:rsid w:val="006D0AD9"/>
    <w:rsid w:val="006D0DED"/>
    <w:rsid w:val="006D0E17"/>
    <w:rsid w:val="006D164F"/>
    <w:rsid w:val="006D19ED"/>
    <w:rsid w:val="006D1A23"/>
    <w:rsid w:val="006D1ABD"/>
    <w:rsid w:val="006D1B2E"/>
    <w:rsid w:val="006D1CF2"/>
    <w:rsid w:val="006D1F1A"/>
    <w:rsid w:val="006D2116"/>
    <w:rsid w:val="006D21FF"/>
    <w:rsid w:val="006D2440"/>
    <w:rsid w:val="006D2627"/>
    <w:rsid w:val="006D2B17"/>
    <w:rsid w:val="006D2D7D"/>
    <w:rsid w:val="006D2FD4"/>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5FF1"/>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C8E"/>
    <w:rsid w:val="006E3D3A"/>
    <w:rsid w:val="006E4058"/>
    <w:rsid w:val="006E4307"/>
    <w:rsid w:val="006E4469"/>
    <w:rsid w:val="006E459B"/>
    <w:rsid w:val="006E4A83"/>
    <w:rsid w:val="006E4EC2"/>
    <w:rsid w:val="006E4ED0"/>
    <w:rsid w:val="006E512D"/>
    <w:rsid w:val="006E5151"/>
    <w:rsid w:val="006E535C"/>
    <w:rsid w:val="006E54EC"/>
    <w:rsid w:val="006E554E"/>
    <w:rsid w:val="006E5AC2"/>
    <w:rsid w:val="006E5BDB"/>
    <w:rsid w:val="006E5D5A"/>
    <w:rsid w:val="006E6077"/>
    <w:rsid w:val="006E63EA"/>
    <w:rsid w:val="006E64B3"/>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45"/>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72"/>
    <w:rsid w:val="007235A8"/>
    <w:rsid w:val="00723701"/>
    <w:rsid w:val="00723AC6"/>
    <w:rsid w:val="00723C97"/>
    <w:rsid w:val="00723D94"/>
    <w:rsid w:val="00723EC3"/>
    <w:rsid w:val="0072432F"/>
    <w:rsid w:val="00724426"/>
    <w:rsid w:val="00724FB9"/>
    <w:rsid w:val="00725068"/>
    <w:rsid w:val="007250C0"/>
    <w:rsid w:val="007254A9"/>
    <w:rsid w:val="007254B1"/>
    <w:rsid w:val="007255F9"/>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8C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ADF"/>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4FDD"/>
    <w:rsid w:val="00755379"/>
    <w:rsid w:val="00755692"/>
    <w:rsid w:val="007556A5"/>
    <w:rsid w:val="00755B06"/>
    <w:rsid w:val="00755BD0"/>
    <w:rsid w:val="00755BF0"/>
    <w:rsid w:val="00755E06"/>
    <w:rsid w:val="00756114"/>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F43"/>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603"/>
    <w:rsid w:val="007A4A07"/>
    <w:rsid w:val="007A4AF1"/>
    <w:rsid w:val="007A4B1D"/>
    <w:rsid w:val="007A4CB7"/>
    <w:rsid w:val="007A50CF"/>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86E"/>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4E"/>
    <w:rsid w:val="007C64BC"/>
    <w:rsid w:val="007C6939"/>
    <w:rsid w:val="007C6941"/>
    <w:rsid w:val="007C6AA7"/>
    <w:rsid w:val="007C6BA0"/>
    <w:rsid w:val="007C6C0D"/>
    <w:rsid w:val="007C6D8A"/>
    <w:rsid w:val="007C7215"/>
    <w:rsid w:val="007C7A3E"/>
    <w:rsid w:val="007C7B4E"/>
    <w:rsid w:val="007C7EF3"/>
    <w:rsid w:val="007D020B"/>
    <w:rsid w:val="007D04C4"/>
    <w:rsid w:val="007D052A"/>
    <w:rsid w:val="007D0677"/>
    <w:rsid w:val="007D0779"/>
    <w:rsid w:val="007D096E"/>
    <w:rsid w:val="007D098C"/>
    <w:rsid w:val="007D09F2"/>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75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B0C"/>
    <w:rsid w:val="007E3F73"/>
    <w:rsid w:val="007E4584"/>
    <w:rsid w:val="007E4706"/>
    <w:rsid w:val="007E47BC"/>
    <w:rsid w:val="007E48CD"/>
    <w:rsid w:val="007E48E4"/>
    <w:rsid w:val="007E4A02"/>
    <w:rsid w:val="007E4CD7"/>
    <w:rsid w:val="007E4F0D"/>
    <w:rsid w:val="007E511F"/>
    <w:rsid w:val="007E531F"/>
    <w:rsid w:val="007E54DD"/>
    <w:rsid w:val="007E5530"/>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4B14"/>
    <w:rsid w:val="007F5608"/>
    <w:rsid w:val="007F5733"/>
    <w:rsid w:val="007F5874"/>
    <w:rsid w:val="007F5C30"/>
    <w:rsid w:val="007F5D11"/>
    <w:rsid w:val="007F5D4A"/>
    <w:rsid w:val="007F62F7"/>
    <w:rsid w:val="007F6562"/>
    <w:rsid w:val="007F65F2"/>
    <w:rsid w:val="007F6BB0"/>
    <w:rsid w:val="007F6C1B"/>
    <w:rsid w:val="007F70D6"/>
    <w:rsid w:val="007F76BE"/>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28"/>
    <w:rsid w:val="0080385E"/>
    <w:rsid w:val="00803934"/>
    <w:rsid w:val="00803A19"/>
    <w:rsid w:val="00803C32"/>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73"/>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77C"/>
    <w:rsid w:val="00815867"/>
    <w:rsid w:val="0081588C"/>
    <w:rsid w:val="00815CB1"/>
    <w:rsid w:val="00815F5A"/>
    <w:rsid w:val="00815F85"/>
    <w:rsid w:val="00816264"/>
    <w:rsid w:val="00816654"/>
    <w:rsid w:val="00816A54"/>
    <w:rsid w:val="00816D94"/>
    <w:rsid w:val="00817508"/>
    <w:rsid w:val="00817636"/>
    <w:rsid w:val="0081787C"/>
    <w:rsid w:val="00817A03"/>
    <w:rsid w:val="00817B8F"/>
    <w:rsid w:val="00817C96"/>
    <w:rsid w:val="00817D2A"/>
    <w:rsid w:val="00817F27"/>
    <w:rsid w:val="00820DF1"/>
    <w:rsid w:val="0082172C"/>
    <w:rsid w:val="00821916"/>
    <w:rsid w:val="008225A2"/>
    <w:rsid w:val="00823335"/>
    <w:rsid w:val="008237B2"/>
    <w:rsid w:val="00823D4A"/>
    <w:rsid w:val="00823F61"/>
    <w:rsid w:val="00824096"/>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2AC"/>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2CA"/>
    <w:rsid w:val="008444B8"/>
    <w:rsid w:val="008444F8"/>
    <w:rsid w:val="008444FA"/>
    <w:rsid w:val="00844750"/>
    <w:rsid w:val="00845587"/>
    <w:rsid w:val="00845F51"/>
    <w:rsid w:val="00845F5B"/>
    <w:rsid w:val="00845F6D"/>
    <w:rsid w:val="00846106"/>
    <w:rsid w:val="008462E7"/>
    <w:rsid w:val="008463AF"/>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6F36"/>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EB9"/>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D08"/>
    <w:rsid w:val="00895243"/>
    <w:rsid w:val="00895461"/>
    <w:rsid w:val="00895A0C"/>
    <w:rsid w:val="0089654E"/>
    <w:rsid w:val="00896860"/>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2C"/>
    <w:rsid w:val="008B60E9"/>
    <w:rsid w:val="008B60ED"/>
    <w:rsid w:val="008B68DD"/>
    <w:rsid w:val="008B6904"/>
    <w:rsid w:val="008B6E5C"/>
    <w:rsid w:val="008B7394"/>
    <w:rsid w:val="008B766A"/>
    <w:rsid w:val="008B76EA"/>
    <w:rsid w:val="008B7A0E"/>
    <w:rsid w:val="008C00D8"/>
    <w:rsid w:val="008C018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899"/>
    <w:rsid w:val="008D592A"/>
    <w:rsid w:val="008D592F"/>
    <w:rsid w:val="008D59DF"/>
    <w:rsid w:val="008D5F10"/>
    <w:rsid w:val="008D5FCD"/>
    <w:rsid w:val="008D60A5"/>
    <w:rsid w:val="008D6733"/>
    <w:rsid w:val="008D675A"/>
    <w:rsid w:val="008D67EF"/>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4F8"/>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22"/>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5E9"/>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31"/>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62D"/>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BF2"/>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286"/>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9F0"/>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42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9A"/>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20"/>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55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295C"/>
    <w:rsid w:val="009B30BA"/>
    <w:rsid w:val="009B316A"/>
    <w:rsid w:val="009B3221"/>
    <w:rsid w:val="009B339B"/>
    <w:rsid w:val="009B346F"/>
    <w:rsid w:val="009B3694"/>
    <w:rsid w:val="009B3745"/>
    <w:rsid w:val="009B3BAB"/>
    <w:rsid w:val="009B3C79"/>
    <w:rsid w:val="009B3E77"/>
    <w:rsid w:val="009B3F3C"/>
    <w:rsid w:val="009B402C"/>
    <w:rsid w:val="009B440D"/>
    <w:rsid w:val="009B46FF"/>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98F"/>
    <w:rsid w:val="009C4B17"/>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5A"/>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BEA"/>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987"/>
    <w:rsid w:val="009D7CF8"/>
    <w:rsid w:val="009D7DC4"/>
    <w:rsid w:val="009E0DCB"/>
    <w:rsid w:val="009E0FC3"/>
    <w:rsid w:val="009E11A9"/>
    <w:rsid w:val="009E1219"/>
    <w:rsid w:val="009E139F"/>
    <w:rsid w:val="009E1544"/>
    <w:rsid w:val="009E1546"/>
    <w:rsid w:val="009E176B"/>
    <w:rsid w:val="009E1B6B"/>
    <w:rsid w:val="009E1D4E"/>
    <w:rsid w:val="009E1E13"/>
    <w:rsid w:val="009E1E2D"/>
    <w:rsid w:val="009E1F70"/>
    <w:rsid w:val="009E1FFC"/>
    <w:rsid w:val="009E24CF"/>
    <w:rsid w:val="009E2552"/>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0FDC"/>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0F68"/>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3DDD"/>
    <w:rsid w:val="00A348D1"/>
    <w:rsid w:val="00A34B0E"/>
    <w:rsid w:val="00A34D39"/>
    <w:rsid w:val="00A3529F"/>
    <w:rsid w:val="00A35735"/>
    <w:rsid w:val="00A3583A"/>
    <w:rsid w:val="00A3590A"/>
    <w:rsid w:val="00A35A0B"/>
    <w:rsid w:val="00A35B8D"/>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51"/>
    <w:rsid w:val="00A55E76"/>
    <w:rsid w:val="00A56147"/>
    <w:rsid w:val="00A5630D"/>
    <w:rsid w:val="00A5637C"/>
    <w:rsid w:val="00A565AD"/>
    <w:rsid w:val="00A56735"/>
    <w:rsid w:val="00A569A5"/>
    <w:rsid w:val="00A56C2C"/>
    <w:rsid w:val="00A56CE0"/>
    <w:rsid w:val="00A570E9"/>
    <w:rsid w:val="00A57311"/>
    <w:rsid w:val="00A577E9"/>
    <w:rsid w:val="00A57C08"/>
    <w:rsid w:val="00A57F96"/>
    <w:rsid w:val="00A60100"/>
    <w:rsid w:val="00A601F6"/>
    <w:rsid w:val="00A602EE"/>
    <w:rsid w:val="00A60595"/>
    <w:rsid w:val="00A6070B"/>
    <w:rsid w:val="00A6098D"/>
    <w:rsid w:val="00A60C10"/>
    <w:rsid w:val="00A60E31"/>
    <w:rsid w:val="00A60E53"/>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CBB"/>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36B"/>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363"/>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629"/>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59F"/>
    <w:rsid w:val="00AA5903"/>
    <w:rsid w:val="00AA5CC6"/>
    <w:rsid w:val="00AA6026"/>
    <w:rsid w:val="00AA61B4"/>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637"/>
    <w:rsid w:val="00AB38C0"/>
    <w:rsid w:val="00AB3C8D"/>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366"/>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D799B"/>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4F64"/>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081"/>
    <w:rsid w:val="00AF5363"/>
    <w:rsid w:val="00AF5E3F"/>
    <w:rsid w:val="00AF5F78"/>
    <w:rsid w:val="00AF638D"/>
    <w:rsid w:val="00AF63A9"/>
    <w:rsid w:val="00AF6591"/>
    <w:rsid w:val="00AF66F1"/>
    <w:rsid w:val="00AF6AE3"/>
    <w:rsid w:val="00AF6B01"/>
    <w:rsid w:val="00AF6B1B"/>
    <w:rsid w:val="00AF6EFB"/>
    <w:rsid w:val="00AF738A"/>
    <w:rsid w:val="00AF782D"/>
    <w:rsid w:val="00AF7E24"/>
    <w:rsid w:val="00AF7E73"/>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670"/>
    <w:rsid w:val="00B227DA"/>
    <w:rsid w:val="00B22803"/>
    <w:rsid w:val="00B22E3F"/>
    <w:rsid w:val="00B233A9"/>
    <w:rsid w:val="00B239CC"/>
    <w:rsid w:val="00B23A0D"/>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0F9"/>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5DB"/>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CBF"/>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4F81"/>
    <w:rsid w:val="00B553CF"/>
    <w:rsid w:val="00B55517"/>
    <w:rsid w:val="00B55584"/>
    <w:rsid w:val="00B555B8"/>
    <w:rsid w:val="00B55ACA"/>
    <w:rsid w:val="00B55C0F"/>
    <w:rsid w:val="00B55CE0"/>
    <w:rsid w:val="00B5612F"/>
    <w:rsid w:val="00B5653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79F"/>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6E38"/>
    <w:rsid w:val="00B77062"/>
    <w:rsid w:val="00B7709F"/>
    <w:rsid w:val="00B772A8"/>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534"/>
    <w:rsid w:val="00B917B0"/>
    <w:rsid w:val="00B91E0F"/>
    <w:rsid w:val="00B922EA"/>
    <w:rsid w:val="00B926E0"/>
    <w:rsid w:val="00B928B6"/>
    <w:rsid w:val="00B92A14"/>
    <w:rsid w:val="00B92DBB"/>
    <w:rsid w:val="00B92F39"/>
    <w:rsid w:val="00B93042"/>
    <w:rsid w:val="00B93585"/>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2E7E"/>
    <w:rsid w:val="00BB3355"/>
    <w:rsid w:val="00BB35B0"/>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1D"/>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42F"/>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361"/>
    <w:rsid w:val="00BF78DB"/>
    <w:rsid w:val="00BF7B97"/>
    <w:rsid w:val="00BF7C67"/>
    <w:rsid w:val="00BF7D25"/>
    <w:rsid w:val="00BF7D39"/>
    <w:rsid w:val="00BF7D43"/>
    <w:rsid w:val="00BF7FA6"/>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ABD"/>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1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6D"/>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021"/>
    <w:rsid w:val="00C466A6"/>
    <w:rsid w:val="00C466F1"/>
    <w:rsid w:val="00C467A6"/>
    <w:rsid w:val="00C46B53"/>
    <w:rsid w:val="00C47002"/>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57EED"/>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C4E"/>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5B5"/>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400"/>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A7C6B"/>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BED"/>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42A"/>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BE0"/>
    <w:rsid w:val="00D14DEE"/>
    <w:rsid w:val="00D14E26"/>
    <w:rsid w:val="00D15B4F"/>
    <w:rsid w:val="00D15CFC"/>
    <w:rsid w:val="00D15D9D"/>
    <w:rsid w:val="00D15E0D"/>
    <w:rsid w:val="00D15E61"/>
    <w:rsid w:val="00D15F30"/>
    <w:rsid w:val="00D1624D"/>
    <w:rsid w:val="00D164D9"/>
    <w:rsid w:val="00D16BA8"/>
    <w:rsid w:val="00D16DEE"/>
    <w:rsid w:val="00D16EB8"/>
    <w:rsid w:val="00D16F22"/>
    <w:rsid w:val="00D1713B"/>
    <w:rsid w:val="00D17159"/>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930"/>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00"/>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64"/>
    <w:rsid w:val="00D429DA"/>
    <w:rsid w:val="00D42B71"/>
    <w:rsid w:val="00D42BC4"/>
    <w:rsid w:val="00D42D40"/>
    <w:rsid w:val="00D42D7E"/>
    <w:rsid w:val="00D432CC"/>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3B9"/>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034"/>
    <w:rsid w:val="00D931F2"/>
    <w:rsid w:val="00D943B0"/>
    <w:rsid w:val="00D9469D"/>
    <w:rsid w:val="00D948A0"/>
    <w:rsid w:val="00D94954"/>
    <w:rsid w:val="00D94BB0"/>
    <w:rsid w:val="00D94EA5"/>
    <w:rsid w:val="00D94FF3"/>
    <w:rsid w:val="00D95326"/>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6F35"/>
    <w:rsid w:val="00DA714A"/>
    <w:rsid w:val="00DA71AF"/>
    <w:rsid w:val="00DA71FA"/>
    <w:rsid w:val="00DA727D"/>
    <w:rsid w:val="00DA7522"/>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AA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237"/>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6B98"/>
    <w:rsid w:val="00DF7226"/>
    <w:rsid w:val="00DF73E0"/>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A31"/>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2EFD"/>
    <w:rsid w:val="00E23179"/>
    <w:rsid w:val="00E231EB"/>
    <w:rsid w:val="00E23224"/>
    <w:rsid w:val="00E23851"/>
    <w:rsid w:val="00E23ACC"/>
    <w:rsid w:val="00E23ADB"/>
    <w:rsid w:val="00E24101"/>
    <w:rsid w:val="00E2446F"/>
    <w:rsid w:val="00E247BD"/>
    <w:rsid w:val="00E2481D"/>
    <w:rsid w:val="00E24EC0"/>
    <w:rsid w:val="00E250DB"/>
    <w:rsid w:val="00E25347"/>
    <w:rsid w:val="00E253CA"/>
    <w:rsid w:val="00E257DB"/>
    <w:rsid w:val="00E25F49"/>
    <w:rsid w:val="00E2617B"/>
    <w:rsid w:val="00E26308"/>
    <w:rsid w:val="00E26670"/>
    <w:rsid w:val="00E2690E"/>
    <w:rsid w:val="00E26A24"/>
    <w:rsid w:val="00E26B6C"/>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5E9"/>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8F"/>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702"/>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0EA"/>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22"/>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01"/>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7E4"/>
    <w:rsid w:val="00EC183D"/>
    <w:rsid w:val="00EC1D83"/>
    <w:rsid w:val="00EC1F79"/>
    <w:rsid w:val="00EC2106"/>
    <w:rsid w:val="00EC23E5"/>
    <w:rsid w:val="00EC2591"/>
    <w:rsid w:val="00EC2C79"/>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9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56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527"/>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0F99"/>
    <w:rsid w:val="00F017CB"/>
    <w:rsid w:val="00F0197D"/>
    <w:rsid w:val="00F019BB"/>
    <w:rsid w:val="00F01A58"/>
    <w:rsid w:val="00F023A1"/>
    <w:rsid w:val="00F024E9"/>
    <w:rsid w:val="00F026AE"/>
    <w:rsid w:val="00F027FF"/>
    <w:rsid w:val="00F02D95"/>
    <w:rsid w:val="00F0301D"/>
    <w:rsid w:val="00F03242"/>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7D9"/>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4FBF"/>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57F"/>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30E"/>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98F"/>
    <w:rsid w:val="00F80D8F"/>
    <w:rsid w:val="00F812A7"/>
    <w:rsid w:val="00F81311"/>
    <w:rsid w:val="00F8131A"/>
    <w:rsid w:val="00F813BD"/>
    <w:rsid w:val="00F81424"/>
    <w:rsid w:val="00F81507"/>
    <w:rsid w:val="00F81625"/>
    <w:rsid w:val="00F81C47"/>
    <w:rsid w:val="00F81E0E"/>
    <w:rsid w:val="00F81E87"/>
    <w:rsid w:val="00F81F25"/>
    <w:rsid w:val="00F81F57"/>
    <w:rsid w:val="00F81F94"/>
    <w:rsid w:val="00F823D5"/>
    <w:rsid w:val="00F82659"/>
    <w:rsid w:val="00F82810"/>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85"/>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CE9"/>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A15"/>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395"/>
    <w:rsid w:val="00FC65A0"/>
    <w:rsid w:val="00FC67F6"/>
    <w:rsid w:val="00FC6B41"/>
    <w:rsid w:val="00FC6DC7"/>
    <w:rsid w:val="00FC6EF1"/>
    <w:rsid w:val="00FC7308"/>
    <w:rsid w:val="00FC74F2"/>
    <w:rsid w:val="00FC7C9E"/>
    <w:rsid w:val="00FC7DD2"/>
    <w:rsid w:val="00FC7F93"/>
    <w:rsid w:val="00FD07B9"/>
    <w:rsid w:val="00FD0C32"/>
    <w:rsid w:val="00FD10D2"/>
    <w:rsid w:val="00FD111E"/>
    <w:rsid w:val="00FD1401"/>
    <w:rsid w:val="00FD14E4"/>
    <w:rsid w:val="00FD2115"/>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4B7"/>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6E28"/>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EFA7DA4"/>
    <w:rsid w:val="18BA691E"/>
    <w:rsid w:val="1E608751"/>
    <w:rsid w:val="1E792FA7"/>
    <w:rsid w:val="1EB37DC8"/>
    <w:rsid w:val="2333F874"/>
    <w:rsid w:val="2498666D"/>
    <w:rsid w:val="274E9C0A"/>
    <w:rsid w:val="2A7ACAAF"/>
    <w:rsid w:val="34EDDA25"/>
    <w:rsid w:val="39C14B48"/>
    <w:rsid w:val="42B174FF"/>
    <w:rsid w:val="5A553F0B"/>
    <w:rsid w:val="5B56E0AD"/>
    <w:rsid w:val="6460C2E9"/>
    <w:rsid w:val="69314604"/>
    <w:rsid w:val="6D54BC33"/>
    <w:rsid w:val="6FA08788"/>
    <w:rsid w:val="7E85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41E6B"/>
  <w15:docId w15:val="{3A1BFC4C-1221-415F-B07E-6D230431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32C9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table" w:customStyle="1" w:styleId="TableGrid9">
    <w:name w:val="Table Grid9"/>
    <w:basedOn w:val="a4"/>
    <w:uiPriority w:val="39"/>
    <w:qFormat/>
    <w:rsid w:val="00EE3566"/>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EE3566"/>
  </w:style>
  <w:style w:type="paragraph" w:customStyle="1" w:styleId="pf0">
    <w:name w:val="pf0"/>
    <w:basedOn w:val="a2"/>
    <w:rsid w:val="00EE356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64">
    <w:name w:val="标题 6 字符4"/>
    <w:basedOn w:val="a3"/>
    <w:uiPriority w:val="9"/>
    <w:qFormat/>
    <w:rsid w:val="00FA4CE9"/>
    <w:rPr>
      <w:rFonts w:ascii="Arial" w:hAnsi="Arial" w:cs="Times New Roman"/>
      <w:lang w:val="en-GB" w:eastAsia="en-US"/>
    </w:rPr>
  </w:style>
  <w:style w:type="paragraph" w:customStyle="1" w:styleId="paragraph0">
    <w:name w:val="paragraph"/>
    <w:basedOn w:val="a2"/>
    <w:rsid w:val="00303A1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a3"/>
    <w:rsid w:val="00303A14"/>
  </w:style>
  <w:style w:type="character" w:customStyle="1" w:styleId="eop">
    <w:name w:val="eop"/>
    <w:basedOn w:val="a3"/>
    <w:rsid w:val="0030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442134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6255920">
      <w:bodyDiv w:val="1"/>
      <w:marLeft w:val="0"/>
      <w:marRight w:val="0"/>
      <w:marTop w:val="0"/>
      <w:marBottom w:val="0"/>
      <w:divBdr>
        <w:top w:val="none" w:sz="0" w:space="0" w:color="auto"/>
        <w:left w:val="none" w:sz="0" w:space="0" w:color="auto"/>
        <w:bottom w:val="none" w:sz="0" w:space="0" w:color="auto"/>
        <w:right w:val="none" w:sz="0" w:space="0" w:color="auto"/>
      </w:divBdr>
      <w:divsChild>
        <w:div w:id="1669483788">
          <w:marLeft w:val="0"/>
          <w:marRight w:val="0"/>
          <w:marTop w:val="120"/>
          <w:marBottom w:val="0"/>
          <w:divBdr>
            <w:top w:val="none" w:sz="0" w:space="0" w:color="auto"/>
            <w:left w:val="none" w:sz="0" w:space="0" w:color="auto"/>
            <w:bottom w:val="none" w:sz="0" w:space="0" w:color="auto"/>
            <w:right w:val="none" w:sz="0" w:space="0" w:color="auto"/>
          </w:divBdr>
        </w:div>
        <w:div w:id="1949699379">
          <w:marLeft w:val="1166"/>
          <w:marRight w:val="0"/>
          <w:marTop w:val="0"/>
          <w:marBottom w:val="0"/>
          <w:divBdr>
            <w:top w:val="none" w:sz="0" w:space="0" w:color="auto"/>
            <w:left w:val="none" w:sz="0" w:space="0" w:color="auto"/>
            <w:bottom w:val="none" w:sz="0" w:space="0" w:color="auto"/>
            <w:right w:val="none" w:sz="0" w:space="0" w:color="auto"/>
          </w:divBdr>
        </w:div>
        <w:div w:id="1988365027">
          <w:marLeft w:val="1166"/>
          <w:marRight w:val="0"/>
          <w:marTop w:val="0"/>
          <w:marBottom w:val="0"/>
          <w:divBdr>
            <w:top w:val="none" w:sz="0" w:space="0" w:color="auto"/>
            <w:left w:val="none" w:sz="0" w:space="0" w:color="auto"/>
            <w:bottom w:val="none" w:sz="0" w:space="0" w:color="auto"/>
            <w:right w:val="none" w:sz="0" w:space="0" w:color="auto"/>
          </w:divBdr>
        </w:div>
      </w:divsChild>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56ACF16D-A289-41EE-A32C-E3BFBA5F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6709</Words>
  <Characters>38243</Characters>
  <DocSecurity>0</DocSecurity>
  <Lines>318</Lines>
  <Paragraphs>89</Paragraphs>
  <ScaleCrop>false</ScaleCrop>
  <Company/>
  <LinksUpToDate>false</LinksUpToDate>
  <CharactersWithSpaces>44863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2011-11-09T07:49:00Z</cp:lastPrinted>
  <dcterms:created xsi:type="dcterms:W3CDTF">2024-02-19T04:59:00Z</dcterms:created>
  <dcterms:modified xsi:type="dcterms:W3CDTF">2024-02-19T07:58:00Z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